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17" w:rsidRDefault="00D05417" w:rsidP="00D05417">
      <w:pPr>
        <w:contextualSpacing/>
      </w:pPr>
    </w:p>
    <w:p w:rsidR="00D05417" w:rsidRDefault="00D05417" w:rsidP="00D05417">
      <w:pPr>
        <w:contextualSpacing/>
      </w:pPr>
      <w:r>
        <w:t>Media Alert</w:t>
      </w:r>
    </w:p>
    <w:p w:rsidR="00D05417" w:rsidRDefault="00D05417" w:rsidP="00D05417">
      <w:pPr>
        <w:contextualSpacing/>
      </w:pPr>
      <w:r>
        <w:t>February 4, 2013</w:t>
      </w:r>
    </w:p>
    <w:p w:rsidR="00D05417" w:rsidRDefault="00D05417" w:rsidP="00D05417">
      <w:pPr>
        <w:contextualSpacing/>
      </w:pPr>
    </w:p>
    <w:p w:rsidR="00D05417" w:rsidRDefault="00D05417" w:rsidP="00D05417">
      <w:pPr>
        <w:rPr>
          <w:b/>
        </w:rPr>
      </w:pPr>
      <w:r w:rsidRPr="00D05417">
        <w:rPr>
          <w:b/>
        </w:rPr>
        <w:t>FOR IMMEDIATE RELEASE</w:t>
      </w:r>
    </w:p>
    <w:p w:rsidR="00D05417" w:rsidRPr="00D05417" w:rsidRDefault="00D05417" w:rsidP="00D05417">
      <w:pPr>
        <w:rPr>
          <w:b/>
        </w:rPr>
      </w:pPr>
    </w:p>
    <w:p w:rsidR="00AA7727" w:rsidRDefault="00D05417" w:rsidP="00AA7727">
      <w:pPr>
        <w:jc w:val="center"/>
        <w:rPr>
          <w:b/>
          <w:sz w:val="28"/>
          <w:szCs w:val="28"/>
        </w:rPr>
      </w:pPr>
      <w:proofErr w:type="gramStart"/>
      <w:r w:rsidRPr="00D05417">
        <w:rPr>
          <w:b/>
          <w:sz w:val="28"/>
          <w:szCs w:val="28"/>
        </w:rPr>
        <w:t>UNIVERSITY OF REDLANDS ALUMNUS TO BECOME PRESIDENT OF LARGEST OPTOMETRIC ASSOCIATION IN U.S.</w:t>
      </w:r>
      <w:proofErr w:type="gramEnd"/>
    </w:p>
    <w:p w:rsidR="00D05417" w:rsidRDefault="00D05417" w:rsidP="00D05417">
      <w:pPr>
        <w:jc w:val="center"/>
        <w:rPr>
          <w:sz w:val="24"/>
          <w:szCs w:val="24"/>
        </w:rPr>
      </w:pPr>
      <w:r>
        <w:rPr>
          <w:sz w:val="24"/>
          <w:szCs w:val="24"/>
        </w:rPr>
        <w:t>California Optometric Association</w:t>
      </w:r>
    </w:p>
    <w:p w:rsidR="00D05417" w:rsidRPr="00D05417" w:rsidRDefault="00D05417" w:rsidP="00D05417">
      <w:pPr>
        <w:rPr>
          <w:sz w:val="24"/>
          <w:szCs w:val="24"/>
        </w:rPr>
      </w:pPr>
    </w:p>
    <w:p w:rsidR="00512094" w:rsidRDefault="005A4E48" w:rsidP="00E25D57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663131" wp14:editId="5079F2CD">
                <wp:simplePos x="0" y="0"/>
                <wp:positionH relativeFrom="column">
                  <wp:posOffset>885825</wp:posOffset>
                </wp:positionH>
                <wp:positionV relativeFrom="paragraph">
                  <wp:posOffset>-4445</wp:posOffset>
                </wp:positionV>
                <wp:extent cx="4867275" cy="2457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457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D57" w:rsidRDefault="00E25D57">
                            <w:r>
                              <w:t>University of Redlands MBA program graduate, Fred Dubick, OD, FAAO, MBA, will be inaugurated</w:t>
                            </w:r>
                            <w:r>
                              <w:t xml:space="preserve"> as President of the California Optometric Association</w:t>
                            </w:r>
                            <w:r w:rsidR="00963342">
                              <w:t xml:space="preserve"> (COA)</w:t>
                            </w:r>
                            <w:r>
                              <w:t xml:space="preserve"> this Saturday at </w:t>
                            </w:r>
                            <w:r w:rsidR="00512094">
                              <w:t>10:00</w:t>
                            </w:r>
                            <w:r>
                              <w:t xml:space="preserve"> a.m.</w:t>
                            </w:r>
                          </w:p>
                          <w:p w:rsidR="009A140A" w:rsidRPr="00512094" w:rsidRDefault="00963342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t xml:space="preserve">Dr. Dubick, who graduated with his MBA from Redlands in </w:t>
                            </w:r>
                            <w:r w:rsidR="005A4E48">
                              <w:t>2006, has le</w:t>
                            </w:r>
                            <w:r>
                              <w:t xml:space="preserve">d a most prestigious career as a doctor of optometry, society leader, </w:t>
                            </w:r>
                            <w:r w:rsidR="005A4E48">
                              <w:t xml:space="preserve">COA Board of Trustees member, and State Board of Optometry Member. 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During his career, Dr. Dubick has volunteered in many capacities, including as a member of the </w:t>
                            </w:r>
                            <w:r w:rsidR="00512094" w:rsidRPr="00A179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American Optometric Association 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(AOA) </w:t>
                            </w:r>
                            <w:r w:rsidR="00512094" w:rsidRPr="00A179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Disaster Preparation Project Team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and as c</w:t>
                            </w:r>
                            <w:r w:rsidR="00512094" w:rsidRPr="00A179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hief of 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eye </w:t>
                            </w:r>
                            <w:r w:rsidR="00512094" w:rsidRPr="00A179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care 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</w:t>
                            </w:r>
                            <w:r w:rsidR="00512094" w:rsidRPr="00A1795B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ervices for the 1984 Los Angeles Olympic Organizing Committee.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He has also served as a charter member of the AOA Contact Lens Section and president of the San Fern</w:t>
                            </w:r>
                            <w:r w:rsidR="00512094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ando Valley Optometric Society.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-.35pt;width:383.2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" filled="f" stroked="f">
                <v:textbox>
                  <w:txbxContent>
                    <w:p w:rsidR="00E25D57" w:rsidRDefault="00E25D57">
                      <w:r>
                        <w:t>University of Redlands MBA program graduate, Fred Dubick, OD, FAAO, MBA, will be inaugurated</w:t>
                      </w:r>
                      <w:r>
                        <w:t xml:space="preserve"> as President of the California Optometric Association</w:t>
                      </w:r>
                      <w:r w:rsidR="00963342">
                        <w:t xml:space="preserve"> (COA)</w:t>
                      </w:r>
                      <w:r>
                        <w:t xml:space="preserve"> this Saturday at </w:t>
                      </w:r>
                      <w:r w:rsidR="00512094">
                        <w:t>10:00</w:t>
                      </w:r>
                      <w:r>
                        <w:t xml:space="preserve"> a.m.</w:t>
                      </w:r>
                    </w:p>
                    <w:p w:rsidR="009A140A" w:rsidRPr="00512094" w:rsidRDefault="00963342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t xml:space="preserve">Dr. Dubick, who graduated with his MBA from Redlands in </w:t>
                      </w:r>
                      <w:r w:rsidR="005A4E48">
                        <w:t>2006, has le</w:t>
                      </w:r>
                      <w:r>
                        <w:t xml:space="preserve">d a most prestigious career as a doctor of optometry, society leader, </w:t>
                      </w:r>
                      <w:r w:rsidR="005A4E48">
                        <w:t xml:space="preserve">COA Board of Trustees member, and State Board of Optometry Member. 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During his career, Dr. Dubick has volunteered in many capacities, including as a member of the </w:t>
                      </w:r>
                      <w:r w:rsidR="00512094" w:rsidRPr="00A1795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American Optometric Association 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(AOA) </w:t>
                      </w:r>
                      <w:r w:rsidR="00512094" w:rsidRPr="00A1795B">
                        <w:rPr>
                          <w:rFonts w:ascii="Verdana" w:hAnsi="Verdana"/>
                          <w:sz w:val="20"/>
                          <w:szCs w:val="20"/>
                        </w:rPr>
                        <w:t>Disaster Preparation Project Team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and as c</w:t>
                      </w:r>
                      <w:r w:rsidR="00512094" w:rsidRPr="00A1795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hief of 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eye </w:t>
                      </w:r>
                      <w:r w:rsidR="00512094" w:rsidRPr="00A1795B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care 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>s</w:t>
                      </w:r>
                      <w:r w:rsidR="00512094" w:rsidRPr="00A1795B">
                        <w:rPr>
                          <w:rFonts w:ascii="Verdana" w:hAnsi="Verdana"/>
                          <w:sz w:val="20"/>
                          <w:szCs w:val="20"/>
                        </w:rPr>
                        <w:t>ervices for the 1984 Los Angeles Olympic Organizing Committee.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He has also served as a charter member of the AOA Contact Lens Section and president of the San Fern</w:t>
                      </w:r>
                      <w:r w:rsidR="00512094">
                        <w:rPr>
                          <w:rFonts w:ascii="Verdana" w:hAnsi="Verdana"/>
                          <w:sz w:val="20"/>
                          <w:szCs w:val="20"/>
                        </w:rPr>
                        <w:t>ando Valley Optometric Society.</w:t>
                      </w:r>
                    </w:p>
                  </w:txbxContent>
                </v:textbox>
              </v:shape>
            </w:pict>
          </mc:Fallback>
        </mc:AlternateContent>
      </w:r>
      <w:r w:rsidR="00E25D57">
        <w:t>WHAT:</w:t>
      </w:r>
      <w:r w:rsidR="00E25D57">
        <w:tab/>
      </w:r>
    </w:p>
    <w:p w:rsidR="00512094" w:rsidRDefault="00512094" w:rsidP="00E25D57">
      <w:pPr>
        <w:ind w:left="720" w:hanging="720"/>
      </w:pPr>
    </w:p>
    <w:p w:rsidR="00512094" w:rsidRDefault="00512094" w:rsidP="00E25D57">
      <w:pPr>
        <w:ind w:left="720" w:hanging="720"/>
      </w:pPr>
    </w:p>
    <w:p w:rsidR="00512094" w:rsidRDefault="00512094" w:rsidP="00E25D57">
      <w:pPr>
        <w:ind w:left="720" w:hanging="720"/>
      </w:pPr>
    </w:p>
    <w:p w:rsidR="00512094" w:rsidRDefault="00512094" w:rsidP="00E25D57">
      <w:pPr>
        <w:ind w:left="720" w:hanging="720"/>
      </w:pPr>
    </w:p>
    <w:p w:rsidR="00512094" w:rsidRDefault="00512094" w:rsidP="00E25D57">
      <w:pPr>
        <w:ind w:left="720" w:hanging="720"/>
      </w:pPr>
    </w:p>
    <w:p w:rsidR="00512094" w:rsidRDefault="00512094" w:rsidP="00E25D57">
      <w:pPr>
        <w:ind w:left="720" w:hanging="720"/>
      </w:pPr>
    </w:p>
    <w:p w:rsidR="00512094" w:rsidRDefault="00512094" w:rsidP="00E25D57">
      <w:pPr>
        <w:ind w:left="720" w:hanging="720"/>
      </w:pPr>
    </w:p>
    <w:p w:rsidR="00D05417" w:rsidRDefault="005A4E48" w:rsidP="00E25D57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412AA" wp14:editId="06ACED56">
                <wp:simplePos x="0" y="0"/>
                <wp:positionH relativeFrom="column">
                  <wp:posOffset>885825</wp:posOffset>
                </wp:positionH>
                <wp:positionV relativeFrom="paragraph">
                  <wp:posOffset>11430</wp:posOffset>
                </wp:positionV>
                <wp:extent cx="4867275" cy="6667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48" w:rsidRDefault="005A4E48" w:rsidP="005A4E48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5A4E48">
                              <w:rPr>
                                <w:rFonts w:cstheme="minorHAnsi"/>
                              </w:rPr>
                              <w:t>Sheraton Universal Hotel</w:t>
                            </w:r>
                          </w:p>
                          <w:p w:rsidR="00512094" w:rsidRPr="005A4E48" w:rsidRDefault="005A4E48" w:rsidP="005A4E48">
                            <w:pPr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5A4E48">
                              <w:rPr>
                                <w:rFonts w:cstheme="minorHAnsi"/>
                              </w:rPr>
                              <w:t xml:space="preserve"> Grand Ballroom</w:t>
                            </w:r>
                          </w:p>
                          <w:p w:rsidR="005A4E48" w:rsidRPr="005A4E48" w:rsidRDefault="005A4E48" w:rsidP="005A4E48">
                            <w:pPr>
                              <w:spacing w:after="30" w:line="240" w:lineRule="auto"/>
                              <w:rPr>
                                <w:rFonts w:eastAsia="Times New Roman" w:cstheme="minorHAnsi"/>
                              </w:rPr>
                            </w:pPr>
                            <w:r w:rsidRPr="005A4E48">
                              <w:rPr>
                                <w:rFonts w:eastAsia="Times New Roman" w:cstheme="minorHAnsi"/>
                              </w:rPr>
                              <w:t>333 Universal Hollywood Drive · Universal City, California 91608</w:t>
                            </w:r>
                          </w:p>
                          <w:p w:rsidR="005A4E48" w:rsidRDefault="005A4E48" w:rsidP="005A4E48">
                            <w:pPr>
                              <w:contextualSpacing/>
                            </w:pPr>
                          </w:p>
                          <w:p w:rsidR="005A4E48" w:rsidRDefault="005A4E48">
                            <w:r>
                              <w:t>Universal City, 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9.75pt;margin-top:.9pt;width:383.2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" filled="f" stroked="f">
                <v:textbox>
                  <w:txbxContent>
                    <w:p w:rsidR="005A4E48" w:rsidRDefault="005A4E48" w:rsidP="005A4E48">
                      <w:pPr>
                        <w:contextualSpacing/>
                        <w:rPr>
                          <w:rFonts w:cstheme="minorHAnsi"/>
                        </w:rPr>
                      </w:pPr>
                      <w:r w:rsidRPr="005A4E48">
                        <w:rPr>
                          <w:rFonts w:cstheme="minorHAnsi"/>
                        </w:rPr>
                        <w:t>Sheraton Universal Hotel</w:t>
                      </w:r>
                    </w:p>
                    <w:p w:rsidR="00512094" w:rsidRPr="005A4E48" w:rsidRDefault="005A4E48" w:rsidP="005A4E48">
                      <w:pPr>
                        <w:contextualSpacing/>
                        <w:rPr>
                          <w:rFonts w:cstheme="minorHAnsi"/>
                        </w:rPr>
                      </w:pPr>
                      <w:r w:rsidRPr="005A4E48">
                        <w:rPr>
                          <w:rFonts w:cstheme="minorHAnsi"/>
                        </w:rPr>
                        <w:t xml:space="preserve"> Grand Ballroom</w:t>
                      </w:r>
                    </w:p>
                    <w:p w:rsidR="005A4E48" w:rsidRPr="005A4E48" w:rsidRDefault="005A4E48" w:rsidP="005A4E48">
                      <w:pPr>
                        <w:spacing w:after="30" w:line="240" w:lineRule="auto"/>
                        <w:rPr>
                          <w:rFonts w:eastAsia="Times New Roman" w:cstheme="minorHAnsi"/>
                        </w:rPr>
                      </w:pPr>
                      <w:r w:rsidRPr="005A4E48">
                        <w:rPr>
                          <w:rFonts w:eastAsia="Times New Roman" w:cstheme="minorHAnsi"/>
                        </w:rPr>
                        <w:t>333 Universal Hollywood Drive · Universal City, California 91608</w:t>
                      </w:r>
                    </w:p>
                    <w:p w:rsidR="005A4E48" w:rsidRDefault="005A4E48" w:rsidP="005A4E48">
                      <w:pPr>
                        <w:contextualSpacing/>
                      </w:pPr>
                    </w:p>
                    <w:p w:rsidR="005A4E48" w:rsidRDefault="005A4E48">
                      <w:r>
                        <w:t>Universal City, CA</w:t>
                      </w:r>
                    </w:p>
                  </w:txbxContent>
                </v:textbox>
              </v:shape>
            </w:pict>
          </mc:Fallback>
        </mc:AlternateContent>
      </w:r>
      <w:r>
        <w:t>WHERE:</w:t>
      </w:r>
    </w:p>
    <w:p w:rsidR="005A4E48" w:rsidRDefault="005A4E48" w:rsidP="00E25D57">
      <w:pPr>
        <w:ind w:left="720" w:hanging="720"/>
      </w:pPr>
    </w:p>
    <w:p w:rsidR="005A4E48" w:rsidRDefault="005A4E48" w:rsidP="00E25D57">
      <w:pPr>
        <w:ind w:left="720" w:hanging="720"/>
      </w:pPr>
    </w:p>
    <w:p w:rsidR="005A4E48" w:rsidRPr="00E25D57" w:rsidRDefault="005A4E48" w:rsidP="00E25D57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885825</wp:posOffset>
                </wp:positionH>
                <wp:positionV relativeFrom="paragraph">
                  <wp:posOffset>3810</wp:posOffset>
                </wp:positionV>
                <wp:extent cx="4867275" cy="43815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E48" w:rsidRDefault="005A4E48" w:rsidP="005A4E48">
                            <w:pPr>
                              <w:contextualSpacing/>
                            </w:pPr>
                            <w:r>
                              <w:t>Saturday, February 9, 2013</w:t>
                            </w:r>
                          </w:p>
                          <w:p w:rsidR="005A4E48" w:rsidRDefault="005A4E48" w:rsidP="005A4E48">
                            <w:pPr>
                              <w:contextualSpacing/>
                            </w:pPr>
                            <w:r>
                              <w:t>10:00 A.M.</w:t>
                            </w:r>
                          </w:p>
                          <w:p w:rsidR="005A4E48" w:rsidRDefault="005A4E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.75pt;margin-top:.3pt;width:38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" filled="f" stroked="f">
                <v:textbox>
                  <w:txbxContent>
                    <w:p w:rsidR="005A4E48" w:rsidRDefault="005A4E48" w:rsidP="005A4E48">
                      <w:pPr>
                        <w:contextualSpacing/>
                      </w:pPr>
                      <w:r>
                        <w:t>Saturday, February 9, 2013</w:t>
                      </w:r>
                    </w:p>
                    <w:p w:rsidR="005A4E48" w:rsidRDefault="005A4E48" w:rsidP="005A4E48">
                      <w:pPr>
                        <w:contextualSpacing/>
                      </w:pPr>
                      <w:r>
                        <w:t>10:00 A.M.</w:t>
                      </w:r>
                    </w:p>
                    <w:p w:rsidR="005A4E48" w:rsidRDefault="005A4E48"/>
                  </w:txbxContent>
                </v:textbox>
              </v:shape>
            </w:pict>
          </mc:Fallback>
        </mc:AlternateContent>
      </w:r>
      <w:r>
        <w:t>WHEN:</w:t>
      </w:r>
    </w:p>
    <w:sectPr w:rsidR="005A4E48" w:rsidRPr="00E25D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417" w:rsidRDefault="00D05417" w:rsidP="00D05417">
      <w:pPr>
        <w:spacing w:after="0" w:line="240" w:lineRule="auto"/>
      </w:pPr>
      <w:r>
        <w:separator/>
      </w:r>
    </w:p>
  </w:endnote>
  <w:endnote w:type="continuationSeparator" w:id="0">
    <w:p w:rsidR="00D05417" w:rsidRDefault="00D05417" w:rsidP="00D05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F" w:rsidRDefault="00674C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57" w:rsidRDefault="00E25D57">
    <w:pPr>
      <w:pStyle w:val="Footer"/>
    </w:pPr>
    <w:bookmarkStart w:id="0" w:name="_GoBack"/>
    <w:bookmarkEnd w:id="0"/>
    <w:r>
      <w:t>California Optometric Association</w:t>
    </w:r>
  </w:p>
  <w:p w:rsidR="00E25D57" w:rsidRDefault="00E25D57">
    <w:pPr>
      <w:pStyle w:val="Footer"/>
    </w:pPr>
    <w:r>
      <w:t>2415 K Street, Sacramento, CA 95816</w:t>
    </w:r>
  </w:p>
  <w:p w:rsidR="00E25D57" w:rsidRDefault="00E25D57">
    <w:pPr>
      <w:pStyle w:val="Footer"/>
    </w:pPr>
    <w:r>
      <w:t>(916)-441-3990</w:t>
    </w:r>
  </w:p>
  <w:p w:rsidR="00E25D57" w:rsidRDefault="00E25D57">
    <w:pPr>
      <w:pStyle w:val="Footer"/>
    </w:pPr>
    <w:r>
      <w:t>www.coavision.org</w:t>
    </w:r>
  </w:p>
  <w:p w:rsidR="00E25D57" w:rsidRDefault="00E25D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F" w:rsidRDefault="00674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417" w:rsidRDefault="00D05417" w:rsidP="00D05417">
      <w:pPr>
        <w:spacing w:after="0" w:line="240" w:lineRule="auto"/>
      </w:pPr>
      <w:r>
        <w:separator/>
      </w:r>
    </w:p>
  </w:footnote>
  <w:footnote w:type="continuationSeparator" w:id="0">
    <w:p w:rsidR="00D05417" w:rsidRDefault="00D05417" w:rsidP="00D05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F" w:rsidRDefault="00674C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417" w:rsidRDefault="00E25D57" w:rsidP="00E25D5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1219200</wp:posOffset>
              </wp:positionH>
              <wp:positionV relativeFrom="paragraph">
                <wp:posOffset>161925</wp:posOffset>
              </wp:positionV>
              <wp:extent cx="3495675" cy="7715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5D57" w:rsidRDefault="00E25D57" w:rsidP="00E25D57">
                          <w:pPr>
                            <w:pStyle w:val="Header"/>
                          </w:pPr>
                          <w:r>
                            <w:t xml:space="preserve">California Optometric Association </w:t>
                          </w:r>
                        </w:p>
                        <w:p w:rsidR="00E25D57" w:rsidRDefault="00E25D57" w:rsidP="00E25D57">
                          <w:pPr>
                            <w:pStyle w:val="Header"/>
                          </w:pPr>
                          <w:r>
                            <w:t>Rachael Van Cleave</w:t>
                          </w:r>
                        </w:p>
                        <w:p w:rsidR="00E25D57" w:rsidRDefault="00E25D57" w:rsidP="00E25D57">
                          <w:pPr>
                            <w:pStyle w:val="Header"/>
                          </w:pPr>
                          <w:r>
                            <w:t>Communications &amp; Social Media Manager</w:t>
                          </w:r>
                        </w:p>
                        <w:p w:rsidR="00E25D57" w:rsidRDefault="00E25D57" w:rsidP="00E25D57">
                          <w:pPr>
                            <w:pStyle w:val="Header"/>
                          </w:pPr>
                          <w:r>
                            <w:t xml:space="preserve"> </w:t>
                          </w:r>
                          <w:r>
                            <w:t>(916)-266-5037 * rvancleave@coavision.org</w:t>
                          </w:r>
                        </w:p>
                        <w:p w:rsidR="00E25D57" w:rsidRDefault="00E25D5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96pt;margin-top:12.75pt;width:275.2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" filled="f" stroked="f">
              <v:textbox>
                <w:txbxContent>
                  <w:p w:rsidR="00E25D57" w:rsidRDefault="00E25D57" w:rsidP="00E25D57">
                    <w:pPr>
                      <w:pStyle w:val="Header"/>
                    </w:pPr>
                    <w:r>
                      <w:t xml:space="preserve">California Optometric Association </w:t>
                    </w:r>
                  </w:p>
                  <w:p w:rsidR="00E25D57" w:rsidRDefault="00E25D57" w:rsidP="00E25D57">
                    <w:pPr>
                      <w:pStyle w:val="Header"/>
                    </w:pPr>
                    <w:r>
                      <w:t>Rachael Van Cleave</w:t>
                    </w:r>
                  </w:p>
                  <w:p w:rsidR="00E25D57" w:rsidRDefault="00E25D57" w:rsidP="00E25D57">
                    <w:pPr>
                      <w:pStyle w:val="Header"/>
                    </w:pPr>
                    <w:r>
                      <w:t>Communications &amp; Social Media Manager</w:t>
                    </w:r>
                  </w:p>
                  <w:p w:rsidR="00E25D57" w:rsidRDefault="00E25D57" w:rsidP="00E25D57">
                    <w:pPr>
                      <w:pStyle w:val="Header"/>
                    </w:pPr>
                    <w:r>
                      <w:t xml:space="preserve"> </w:t>
                    </w:r>
                    <w:r>
                      <w:t>(916)-266-5037 * rvancleave@coavision.org</w:t>
                    </w:r>
                  </w:p>
                  <w:p w:rsidR="00E25D57" w:rsidRDefault="00E25D57"/>
                </w:txbxContent>
              </v:textbox>
            </v:shape>
          </w:pict>
        </mc:Fallback>
      </mc:AlternateContent>
    </w:r>
    <w:r w:rsidR="00D05417">
      <w:rPr>
        <w:noProof/>
      </w:rPr>
      <w:drawing>
        <wp:inline distT="0" distB="0" distL="0" distR="0">
          <wp:extent cx="1000125" cy="1000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417">
      <w:t xml:space="preserve">      </w:t>
    </w:r>
  </w:p>
  <w:p w:rsidR="00674C8F" w:rsidRDefault="00674C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C8F" w:rsidRDefault="00674C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A51D7"/>
    <w:multiLevelType w:val="hybridMultilevel"/>
    <w:tmpl w:val="EE0AB7F6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27"/>
    <w:rsid w:val="00510C14"/>
    <w:rsid w:val="00512094"/>
    <w:rsid w:val="005A4E48"/>
    <w:rsid w:val="00674C8F"/>
    <w:rsid w:val="00711475"/>
    <w:rsid w:val="00790D59"/>
    <w:rsid w:val="008E1CE1"/>
    <w:rsid w:val="00963342"/>
    <w:rsid w:val="009A140A"/>
    <w:rsid w:val="00A11BB8"/>
    <w:rsid w:val="00AA7727"/>
    <w:rsid w:val="00D05417"/>
    <w:rsid w:val="00E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17"/>
  </w:style>
  <w:style w:type="paragraph" w:styleId="Footer">
    <w:name w:val="footer"/>
    <w:basedOn w:val="Normal"/>
    <w:link w:val="FooterChar"/>
    <w:uiPriority w:val="99"/>
    <w:unhideWhenUsed/>
    <w:rsid w:val="00D0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17"/>
  </w:style>
  <w:style w:type="paragraph" w:styleId="BalloonText">
    <w:name w:val="Balloon Text"/>
    <w:basedOn w:val="Normal"/>
    <w:link w:val="BalloonTextChar"/>
    <w:uiPriority w:val="99"/>
    <w:semiHidden/>
    <w:unhideWhenUsed/>
    <w:rsid w:val="00D0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417"/>
  </w:style>
  <w:style w:type="paragraph" w:styleId="Footer">
    <w:name w:val="footer"/>
    <w:basedOn w:val="Normal"/>
    <w:link w:val="FooterChar"/>
    <w:uiPriority w:val="99"/>
    <w:unhideWhenUsed/>
    <w:rsid w:val="00D054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417"/>
  </w:style>
  <w:style w:type="paragraph" w:styleId="BalloonText">
    <w:name w:val="Balloon Text"/>
    <w:basedOn w:val="Normal"/>
    <w:link w:val="BalloonTextChar"/>
    <w:uiPriority w:val="99"/>
    <w:semiHidden/>
    <w:unhideWhenUsed/>
    <w:rsid w:val="00D05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4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5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1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761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5AB4-C1AC-4071-8C3F-5039DDBF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Optometric Association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Noah Hunne</dc:creator>
  <cp:lastModifiedBy>Noah Hunne</cp:lastModifiedBy>
  <cp:revision>8</cp:revision>
  <dcterms:created xsi:type="dcterms:W3CDTF">2013-02-04T16:44:00Z</dcterms:created>
  <dcterms:modified xsi:type="dcterms:W3CDTF">2013-02-04T21:00:00Z</dcterms:modified>
</cp:coreProperties>
</file>