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17" w:rsidRPr="00E2336A" w:rsidRDefault="00D05417" w:rsidP="00D05417">
      <w:pPr>
        <w:contextualSpacing/>
        <w:rPr>
          <w:rFonts w:cstheme="minorHAnsi"/>
        </w:rPr>
      </w:pPr>
    </w:p>
    <w:p w:rsidR="00D05417" w:rsidRPr="00E2336A" w:rsidRDefault="00955652" w:rsidP="00D05417">
      <w:pPr>
        <w:contextualSpacing/>
        <w:rPr>
          <w:rFonts w:cstheme="minorHAnsi"/>
        </w:rPr>
      </w:pPr>
      <w:r w:rsidRPr="00E2336A">
        <w:rPr>
          <w:rFonts w:cstheme="minorHAnsi"/>
        </w:rPr>
        <w:t>Press Release</w:t>
      </w:r>
    </w:p>
    <w:p w:rsidR="00D05417" w:rsidRPr="00E2336A" w:rsidRDefault="00F364D4" w:rsidP="00D05417">
      <w:pPr>
        <w:contextualSpacing/>
        <w:rPr>
          <w:rFonts w:cstheme="minorHAnsi"/>
        </w:rPr>
      </w:pPr>
      <w:r w:rsidRPr="00E2336A">
        <w:rPr>
          <w:rFonts w:cstheme="minorHAnsi"/>
        </w:rPr>
        <w:t>July 11</w:t>
      </w:r>
      <w:r w:rsidR="00D05417" w:rsidRPr="00E2336A">
        <w:rPr>
          <w:rFonts w:cstheme="minorHAnsi"/>
        </w:rPr>
        <w:t>, 2013</w:t>
      </w:r>
    </w:p>
    <w:p w:rsidR="00D05417" w:rsidRPr="00E2336A" w:rsidRDefault="00D05417" w:rsidP="00D05417">
      <w:pPr>
        <w:contextualSpacing/>
        <w:rPr>
          <w:rFonts w:cstheme="minorHAnsi"/>
        </w:rPr>
      </w:pPr>
    </w:p>
    <w:p w:rsidR="00D05417" w:rsidRPr="00E2336A" w:rsidRDefault="00D05417" w:rsidP="00D05417">
      <w:pPr>
        <w:rPr>
          <w:rFonts w:cstheme="minorHAnsi"/>
          <w:b/>
        </w:rPr>
      </w:pPr>
      <w:r w:rsidRPr="00E2336A">
        <w:rPr>
          <w:rFonts w:cstheme="minorHAnsi"/>
          <w:b/>
        </w:rPr>
        <w:t>FOR IMMEDIATE RELEASE</w:t>
      </w:r>
    </w:p>
    <w:p w:rsidR="00AA7727" w:rsidRPr="007E18C9" w:rsidRDefault="00F364D4" w:rsidP="00555C6D">
      <w:pPr>
        <w:jc w:val="center"/>
        <w:rPr>
          <w:rFonts w:cstheme="minorHAnsi"/>
          <w:b/>
          <w:sz w:val="20"/>
          <w:szCs w:val="20"/>
        </w:rPr>
      </w:pPr>
      <w:bookmarkStart w:id="0" w:name="_GoBack"/>
      <w:bookmarkEnd w:id="0"/>
      <w:r w:rsidRPr="007E18C9">
        <w:rPr>
          <w:rFonts w:cstheme="minorHAnsi"/>
          <w:b/>
          <w:sz w:val="20"/>
          <w:szCs w:val="20"/>
        </w:rPr>
        <w:t xml:space="preserve">COA President is </w:t>
      </w:r>
      <w:r w:rsidR="00AE03E9">
        <w:rPr>
          <w:rFonts w:cstheme="minorHAnsi"/>
          <w:b/>
          <w:sz w:val="20"/>
          <w:szCs w:val="20"/>
        </w:rPr>
        <w:t>nam</w:t>
      </w:r>
      <w:r w:rsidRPr="007E18C9">
        <w:rPr>
          <w:rFonts w:cstheme="minorHAnsi"/>
          <w:b/>
          <w:sz w:val="20"/>
          <w:szCs w:val="20"/>
        </w:rPr>
        <w:t>ed AOA Advocat</w:t>
      </w:r>
      <w:r w:rsidR="00073DF5">
        <w:rPr>
          <w:rFonts w:cstheme="minorHAnsi"/>
          <w:b/>
          <w:sz w:val="20"/>
          <w:szCs w:val="20"/>
        </w:rPr>
        <w:t>e</w:t>
      </w:r>
      <w:r w:rsidRPr="007E18C9">
        <w:rPr>
          <w:rFonts w:cstheme="minorHAnsi"/>
          <w:b/>
          <w:sz w:val="20"/>
          <w:szCs w:val="20"/>
        </w:rPr>
        <w:t xml:space="preserve"> of the Year</w:t>
      </w:r>
    </w:p>
    <w:p w:rsidR="0039752F" w:rsidRPr="008B7BBE" w:rsidRDefault="00555C6D" w:rsidP="00F364D4">
      <w:pPr>
        <w:rPr>
          <w:rFonts w:cstheme="minorHAnsi"/>
          <w:sz w:val="20"/>
          <w:szCs w:val="20"/>
        </w:rPr>
      </w:pPr>
      <w:r>
        <w:rPr>
          <w:rFonts w:cstheme="minorHAnsi"/>
          <w:b/>
          <w:sz w:val="20"/>
          <w:szCs w:val="20"/>
        </w:rPr>
        <w:t>Sacramento</w:t>
      </w:r>
      <w:r w:rsidR="00F364D4" w:rsidRPr="007E18C9">
        <w:rPr>
          <w:rFonts w:cstheme="minorHAnsi"/>
          <w:b/>
          <w:sz w:val="20"/>
          <w:szCs w:val="20"/>
        </w:rPr>
        <w:t>, Calif</w:t>
      </w:r>
      <w:r>
        <w:rPr>
          <w:rFonts w:cstheme="minorHAnsi"/>
          <w:sz w:val="20"/>
          <w:szCs w:val="20"/>
        </w:rPr>
        <w:t xml:space="preserve">. </w:t>
      </w:r>
      <w:r w:rsidR="00F364D4" w:rsidRPr="007E18C9">
        <w:rPr>
          <w:rFonts w:cstheme="minorHAnsi"/>
          <w:sz w:val="20"/>
          <w:szCs w:val="20"/>
        </w:rPr>
        <w:t>-- California Optometric Association</w:t>
      </w:r>
      <w:r w:rsidR="00AE03E9">
        <w:rPr>
          <w:rFonts w:cstheme="minorHAnsi"/>
          <w:sz w:val="20"/>
          <w:szCs w:val="20"/>
        </w:rPr>
        <w:t xml:space="preserve"> (COA)</w:t>
      </w:r>
      <w:r w:rsidR="00F364D4" w:rsidRPr="007E18C9">
        <w:rPr>
          <w:rFonts w:cstheme="minorHAnsi"/>
          <w:sz w:val="20"/>
          <w:szCs w:val="20"/>
        </w:rPr>
        <w:t xml:space="preserve"> President Fred Dubick, OD, MBA, FAAO, was </w:t>
      </w:r>
      <w:r w:rsidR="00AE03E9">
        <w:rPr>
          <w:rFonts w:cstheme="minorHAnsi"/>
          <w:sz w:val="20"/>
          <w:szCs w:val="20"/>
        </w:rPr>
        <w:t>a</w:t>
      </w:r>
      <w:r w:rsidR="00F12866" w:rsidRPr="007E18C9">
        <w:rPr>
          <w:rFonts w:cstheme="minorHAnsi"/>
          <w:sz w:val="20"/>
          <w:szCs w:val="20"/>
        </w:rPr>
        <w:t xml:space="preserve">warded  the </w:t>
      </w:r>
      <w:r w:rsidR="00AE03E9">
        <w:rPr>
          <w:rFonts w:cstheme="minorHAnsi"/>
          <w:sz w:val="20"/>
          <w:szCs w:val="20"/>
        </w:rPr>
        <w:t>distinction of its</w:t>
      </w:r>
      <w:r w:rsidR="00F364D4" w:rsidRPr="007E18C9">
        <w:rPr>
          <w:rFonts w:cstheme="minorHAnsi"/>
          <w:sz w:val="20"/>
          <w:szCs w:val="20"/>
        </w:rPr>
        <w:t xml:space="preserve">  </w:t>
      </w:r>
      <w:r w:rsidR="008B7BBE">
        <w:rPr>
          <w:rFonts w:cstheme="minorHAnsi"/>
          <w:sz w:val="20"/>
          <w:szCs w:val="20"/>
        </w:rPr>
        <w:t xml:space="preserve">2013 </w:t>
      </w:r>
      <w:r w:rsidR="00F364D4" w:rsidRPr="007E18C9">
        <w:rPr>
          <w:rFonts w:cstheme="minorHAnsi"/>
          <w:sz w:val="20"/>
          <w:szCs w:val="20"/>
        </w:rPr>
        <w:t>Advocate of the Year</w:t>
      </w:r>
      <w:r w:rsidR="008B7BBE">
        <w:rPr>
          <w:rFonts w:cstheme="minorHAnsi"/>
          <w:sz w:val="20"/>
          <w:szCs w:val="20"/>
        </w:rPr>
        <w:t xml:space="preserve"> by the American Optometric Association (AOA)</w:t>
      </w:r>
      <w:r w:rsidR="00F364D4" w:rsidRPr="007E18C9">
        <w:rPr>
          <w:rFonts w:cstheme="minorHAnsi"/>
          <w:sz w:val="20"/>
          <w:szCs w:val="20"/>
        </w:rPr>
        <w:t xml:space="preserve"> for  his work in advocacy for optometry.</w:t>
      </w:r>
      <w:r w:rsidR="00F12866" w:rsidRPr="007E18C9">
        <w:rPr>
          <w:rFonts w:cstheme="minorHAnsi"/>
          <w:sz w:val="20"/>
          <w:szCs w:val="20"/>
        </w:rPr>
        <w:t xml:space="preserve"> </w:t>
      </w:r>
      <w:r w:rsidR="008B7BBE" w:rsidRPr="008C3593">
        <w:rPr>
          <w:sz w:val="20"/>
          <w:szCs w:val="20"/>
        </w:rPr>
        <w:t>AOA is a federation of state, student and armed forces optometric associations nationwide that advocates for and serves optometrists in meeting the eye care needs of the public.</w:t>
      </w:r>
    </w:p>
    <w:p w:rsidR="0039752F" w:rsidRPr="007E18C9" w:rsidRDefault="0039752F" w:rsidP="0039752F">
      <w:pPr>
        <w:rPr>
          <w:rFonts w:cstheme="minorHAnsi"/>
          <w:sz w:val="20"/>
          <w:szCs w:val="20"/>
        </w:rPr>
      </w:pPr>
      <w:r w:rsidRPr="007E18C9">
        <w:rPr>
          <w:rFonts w:cstheme="minorHAnsi"/>
          <w:sz w:val="20"/>
          <w:szCs w:val="20"/>
        </w:rPr>
        <w:t xml:space="preserve">“I was completely taken by surprise when I was named the </w:t>
      </w:r>
      <w:r w:rsidR="008C3593">
        <w:rPr>
          <w:rFonts w:cstheme="minorHAnsi"/>
          <w:sz w:val="20"/>
          <w:szCs w:val="20"/>
        </w:rPr>
        <w:t>‘</w:t>
      </w:r>
      <w:r w:rsidRPr="007E18C9">
        <w:rPr>
          <w:rFonts w:cstheme="minorHAnsi"/>
          <w:sz w:val="20"/>
          <w:szCs w:val="20"/>
        </w:rPr>
        <w:t>AOA Advocate of the Year</w:t>
      </w:r>
      <w:r w:rsidR="008C3593">
        <w:rPr>
          <w:rFonts w:cstheme="minorHAnsi"/>
          <w:sz w:val="20"/>
          <w:szCs w:val="20"/>
        </w:rPr>
        <w:t>,’</w:t>
      </w:r>
      <w:r w:rsidRPr="007E18C9">
        <w:rPr>
          <w:rFonts w:cstheme="minorHAnsi"/>
          <w:sz w:val="20"/>
          <w:szCs w:val="20"/>
        </w:rPr>
        <w:t xml:space="preserve">” Dr. Dubick said. </w:t>
      </w:r>
    </w:p>
    <w:p w:rsidR="00F6310A" w:rsidRPr="007E18C9" w:rsidRDefault="0039752F" w:rsidP="0039752F">
      <w:pPr>
        <w:rPr>
          <w:rFonts w:cstheme="minorHAnsi"/>
          <w:sz w:val="20"/>
          <w:szCs w:val="20"/>
        </w:rPr>
      </w:pPr>
      <w:r w:rsidRPr="007E18C9">
        <w:rPr>
          <w:rFonts w:cstheme="minorHAnsi"/>
          <w:sz w:val="20"/>
          <w:szCs w:val="20"/>
        </w:rPr>
        <w:t>Most notably, Dr. Dubick advocated for California lawmakers</w:t>
      </w:r>
      <w:r w:rsidR="00D0795B" w:rsidRPr="007E18C9">
        <w:rPr>
          <w:rFonts w:cstheme="minorHAnsi"/>
          <w:sz w:val="20"/>
          <w:szCs w:val="20"/>
        </w:rPr>
        <w:t>’</w:t>
      </w:r>
      <w:r w:rsidRPr="007E18C9">
        <w:rPr>
          <w:rFonts w:cstheme="minorHAnsi"/>
          <w:sz w:val="20"/>
          <w:szCs w:val="20"/>
        </w:rPr>
        <w:t xml:space="preserve"> co-sponsorship of HR 920</w:t>
      </w:r>
      <w:r w:rsidR="00D0795B" w:rsidRPr="007E18C9">
        <w:rPr>
          <w:rFonts w:cstheme="minorHAnsi"/>
          <w:sz w:val="20"/>
          <w:szCs w:val="20"/>
        </w:rPr>
        <w:t>, the National Health Service Corps Improvement Act, which would end the exclusion of doctors of optometry from the National Health Service Corps (NHSC) student loan repayment and scholarship programs.  The NHSC provides education loan forgiveness and other incentives to attract providers to work in health professional shortage areas.</w:t>
      </w:r>
      <w:r w:rsidR="00B71947">
        <w:rPr>
          <w:rFonts w:cstheme="minorHAnsi"/>
          <w:sz w:val="20"/>
          <w:szCs w:val="20"/>
        </w:rPr>
        <w:t xml:space="preserve"> </w:t>
      </w:r>
      <w:r w:rsidR="00F6310A" w:rsidRPr="007E18C9">
        <w:rPr>
          <w:rFonts w:cstheme="minorHAnsi"/>
          <w:sz w:val="20"/>
          <w:szCs w:val="20"/>
        </w:rPr>
        <w:t xml:space="preserve">While in Washington, Dr. Dubick secured a key </w:t>
      </w:r>
      <w:r w:rsidR="00073DF5">
        <w:rPr>
          <w:rFonts w:cstheme="minorHAnsi"/>
          <w:sz w:val="20"/>
          <w:szCs w:val="20"/>
        </w:rPr>
        <w:t>co-sponsorship</w:t>
      </w:r>
      <w:r w:rsidR="00073DF5" w:rsidRPr="007E18C9">
        <w:rPr>
          <w:rFonts w:cstheme="minorHAnsi"/>
          <w:sz w:val="20"/>
          <w:szCs w:val="20"/>
        </w:rPr>
        <w:t xml:space="preserve"> </w:t>
      </w:r>
      <w:r w:rsidR="00F6310A" w:rsidRPr="007E18C9">
        <w:rPr>
          <w:rFonts w:cstheme="minorHAnsi"/>
          <w:sz w:val="20"/>
          <w:szCs w:val="20"/>
        </w:rPr>
        <w:t>from Rep. Waxman, D-Los Angeles, for HR 920.</w:t>
      </w:r>
    </w:p>
    <w:p w:rsidR="00F6310A" w:rsidRPr="007E18C9" w:rsidRDefault="0039752F" w:rsidP="0039752F">
      <w:pPr>
        <w:rPr>
          <w:rFonts w:cstheme="minorHAnsi"/>
          <w:sz w:val="20"/>
          <w:szCs w:val="20"/>
        </w:rPr>
      </w:pPr>
      <w:r w:rsidRPr="007E18C9">
        <w:rPr>
          <w:rFonts w:cstheme="minorHAnsi"/>
          <w:sz w:val="20"/>
          <w:szCs w:val="20"/>
        </w:rPr>
        <w:t> </w:t>
      </w:r>
      <w:r w:rsidR="00F6310A" w:rsidRPr="007E18C9">
        <w:rPr>
          <w:rFonts w:cstheme="minorHAnsi"/>
          <w:sz w:val="20"/>
          <w:szCs w:val="20"/>
        </w:rPr>
        <w:t>“</w:t>
      </w:r>
      <w:r w:rsidRPr="007E18C9">
        <w:rPr>
          <w:rFonts w:cstheme="minorHAnsi"/>
          <w:sz w:val="20"/>
          <w:szCs w:val="20"/>
        </w:rPr>
        <w:t xml:space="preserve">I have spent many years cultivating a relationship with my </w:t>
      </w:r>
      <w:r w:rsidR="00AE03E9">
        <w:rPr>
          <w:rFonts w:cstheme="minorHAnsi"/>
          <w:sz w:val="20"/>
          <w:szCs w:val="20"/>
        </w:rPr>
        <w:t>c</w:t>
      </w:r>
      <w:r w:rsidRPr="007E18C9">
        <w:rPr>
          <w:rFonts w:cstheme="minorHAnsi"/>
          <w:sz w:val="20"/>
          <w:szCs w:val="20"/>
        </w:rPr>
        <w:t>ongressman</w:t>
      </w:r>
      <w:r w:rsidR="00AE03E9">
        <w:rPr>
          <w:rFonts w:cstheme="minorHAnsi"/>
          <w:sz w:val="20"/>
          <w:szCs w:val="20"/>
        </w:rPr>
        <w:t>,</w:t>
      </w:r>
      <w:r w:rsidR="00555C6D">
        <w:rPr>
          <w:rFonts w:cstheme="minorHAnsi"/>
          <w:sz w:val="20"/>
          <w:szCs w:val="20"/>
        </w:rPr>
        <w:t xml:space="preserve"> Henry Waxman</w:t>
      </w:r>
      <w:r w:rsidRPr="007E18C9">
        <w:rPr>
          <w:rFonts w:cstheme="minorHAnsi"/>
          <w:sz w:val="20"/>
          <w:szCs w:val="20"/>
        </w:rPr>
        <w:t>.</w:t>
      </w:r>
      <w:r w:rsidR="00F6310A" w:rsidRPr="007E18C9">
        <w:rPr>
          <w:rFonts w:cstheme="minorHAnsi"/>
          <w:sz w:val="20"/>
          <w:szCs w:val="20"/>
        </w:rPr>
        <w:t>”</w:t>
      </w:r>
      <w:r w:rsidRPr="007E18C9">
        <w:rPr>
          <w:rFonts w:cstheme="minorHAnsi"/>
          <w:sz w:val="20"/>
          <w:szCs w:val="20"/>
        </w:rPr>
        <w:t xml:space="preserve">  </w:t>
      </w:r>
    </w:p>
    <w:p w:rsidR="007B78B0" w:rsidRPr="007E18C9" w:rsidRDefault="007B78B0" w:rsidP="0039752F">
      <w:pPr>
        <w:rPr>
          <w:rFonts w:cstheme="minorHAnsi"/>
          <w:sz w:val="20"/>
          <w:szCs w:val="20"/>
        </w:rPr>
      </w:pPr>
      <w:r w:rsidRPr="007E18C9">
        <w:rPr>
          <w:rFonts w:cstheme="minorHAnsi"/>
          <w:sz w:val="20"/>
          <w:szCs w:val="20"/>
        </w:rPr>
        <w:t xml:space="preserve">Waxman is a leader in the </w:t>
      </w:r>
      <w:r w:rsidR="00AE03E9">
        <w:rPr>
          <w:rFonts w:cstheme="minorHAnsi"/>
          <w:sz w:val="20"/>
          <w:szCs w:val="20"/>
        </w:rPr>
        <w:t xml:space="preserve">U.S. </w:t>
      </w:r>
      <w:r w:rsidRPr="007E18C9">
        <w:rPr>
          <w:rFonts w:cstheme="minorHAnsi"/>
          <w:sz w:val="20"/>
          <w:szCs w:val="20"/>
        </w:rPr>
        <w:t>House of Representatives, ranking member of the Energy &amp; Commerce Committee which has oversight on public health issu</w:t>
      </w:r>
      <w:r w:rsidR="00555C6D">
        <w:rPr>
          <w:rFonts w:cstheme="minorHAnsi"/>
          <w:sz w:val="20"/>
          <w:szCs w:val="20"/>
        </w:rPr>
        <w:t xml:space="preserve">es and was one of the sponsors </w:t>
      </w:r>
      <w:r w:rsidRPr="007E18C9">
        <w:rPr>
          <w:rFonts w:cstheme="minorHAnsi"/>
          <w:sz w:val="20"/>
          <w:szCs w:val="20"/>
        </w:rPr>
        <w:t>of the Patient Protection and Affordable Care Act.</w:t>
      </w:r>
    </w:p>
    <w:p w:rsidR="0039752F" w:rsidRPr="007E18C9" w:rsidRDefault="007B78B0" w:rsidP="0039752F">
      <w:pPr>
        <w:rPr>
          <w:rFonts w:cstheme="minorHAnsi"/>
          <w:sz w:val="20"/>
          <w:szCs w:val="20"/>
        </w:rPr>
      </w:pPr>
      <w:r w:rsidRPr="007E18C9">
        <w:rPr>
          <w:rFonts w:cstheme="minorHAnsi"/>
          <w:sz w:val="20"/>
          <w:szCs w:val="20"/>
        </w:rPr>
        <w:t>“</w:t>
      </w:r>
      <w:r w:rsidR="0039752F" w:rsidRPr="007E18C9">
        <w:rPr>
          <w:rFonts w:cstheme="minorHAnsi"/>
          <w:sz w:val="20"/>
          <w:szCs w:val="20"/>
        </w:rPr>
        <w:t xml:space="preserve">It is very powerful to have the </w:t>
      </w:r>
      <w:r w:rsidR="00AE03E9">
        <w:rPr>
          <w:rFonts w:cstheme="minorHAnsi"/>
          <w:sz w:val="20"/>
          <w:szCs w:val="20"/>
        </w:rPr>
        <w:t>p</w:t>
      </w:r>
      <w:r w:rsidR="0039752F" w:rsidRPr="007E18C9">
        <w:rPr>
          <w:rFonts w:cstheme="minorHAnsi"/>
          <w:sz w:val="20"/>
          <w:szCs w:val="20"/>
        </w:rPr>
        <w:t xml:space="preserve">resident of the </w:t>
      </w:r>
      <w:r w:rsidR="00AE03E9">
        <w:rPr>
          <w:rFonts w:cstheme="minorHAnsi"/>
          <w:sz w:val="20"/>
          <w:szCs w:val="20"/>
        </w:rPr>
        <w:t>s</w:t>
      </w:r>
      <w:r w:rsidR="0039752F" w:rsidRPr="007E18C9">
        <w:rPr>
          <w:rFonts w:cstheme="minorHAnsi"/>
          <w:sz w:val="20"/>
          <w:szCs w:val="20"/>
        </w:rPr>
        <w:t xml:space="preserve">tate </w:t>
      </w:r>
      <w:r w:rsidR="00AE03E9">
        <w:rPr>
          <w:rFonts w:cstheme="minorHAnsi"/>
          <w:sz w:val="20"/>
          <w:szCs w:val="20"/>
        </w:rPr>
        <w:t>a</w:t>
      </w:r>
      <w:r w:rsidR="0039752F" w:rsidRPr="007E18C9">
        <w:rPr>
          <w:rFonts w:cstheme="minorHAnsi"/>
          <w:sz w:val="20"/>
          <w:szCs w:val="20"/>
        </w:rPr>
        <w:t>ffiliate in the offices of legislators from California.  I am humbled by this award from the AOA and hope to have the opportunity to continue to make</w:t>
      </w:r>
      <w:r w:rsidRPr="007E18C9">
        <w:rPr>
          <w:rFonts w:cstheme="minorHAnsi"/>
          <w:sz w:val="20"/>
          <w:szCs w:val="20"/>
        </w:rPr>
        <w:t xml:space="preserve"> a difference in some small way,” Dr. Dubick said.</w:t>
      </w:r>
    </w:p>
    <w:p w:rsidR="00F364D4" w:rsidRDefault="007B78B0" w:rsidP="00F364D4">
      <w:pPr>
        <w:pBdr>
          <w:bottom w:val="dotted" w:sz="24" w:space="1" w:color="auto"/>
        </w:pBdr>
        <w:rPr>
          <w:rFonts w:cstheme="minorHAnsi"/>
          <w:sz w:val="20"/>
          <w:szCs w:val="20"/>
        </w:rPr>
      </w:pPr>
      <w:r w:rsidRPr="007E18C9">
        <w:rPr>
          <w:rFonts w:cstheme="minorHAnsi"/>
          <w:sz w:val="20"/>
          <w:szCs w:val="20"/>
        </w:rPr>
        <w:t xml:space="preserve">Dr. Dubick, who graduated with his </w:t>
      </w:r>
      <w:r w:rsidR="003115A9">
        <w:rPr>
          <w:rFonts w:cstheme="minorHAnsi"/>
          <w:sz w:val="20"/>
          <w:szCs w:val="20"/>
        </w:rPr>
        <w:t>master’s in business administration</w:t>
      </w:r>
      <w:r w:rsidRPr="007E18C9">
        <w:rPr>
          <w:rFonts w:cstheme="minorHAnsi"/>
          <w:sz w:val="20"/>
          <w:szCs w:val="20"/>
        </w:rPr>
        <w:t xml:space="preserve"> from </w:t>
      </w:r>
      <w:r w:rsidR="003115A9">
        <w:rPr>
          <w:rFonts w:cstheme="minorHAnsi"/>
          <w:sz w:val="20"/>
          <w:szCs w:val="20"/>
        </w:rPr>
        <w:t xml:space="preserve">the University of </w:t>
      </w:r>
      <w:r w:rsidRPr="007E18C9">
        <w:rPr>
          <w:rFonts w:cstheme="minorHAnsi"/>
          <w:sz w:val="20"/>
          <w:szCs w:val="20"/>
        </w:rPr>
        <w:t xml:space="preserve">Redlands in 2006, has led a most prestigious career as a doctor of optometry, </w:t>
      </w:r>
      <w:r w:rsidR="00AE03E9">
        <w:rPr>
          <w:rFonts w:cstheme="minorHAnsi"/>
          <w:sz w:val="20"/>
          <w:szCs w:val="20"/>
        </w:rPr>
        <w:t xml:space="preserve">COA </w:t>
      </w:r>
      <w:r w:rsidRPr="007E18C9">
        <w:rPr>
          <w:rFonts w:cstheme="minorHAnsi"/>
          <w:sz w:val="20"/>
          <w:szCs w:val="20"/>
        </w:rPr>
        <w:t xml:space="preserve">society leader, COA Board of Trustees member, and State Board of Optometry </w:t>
      </w:r>
      <w:r w:rsidR="00AE03E9">
        <w:rPr>
          <w:rFonts w:cstheme="minorHAnsi"/>
          <w:sz w:val="20"/>
          <w:szCs w:val="20"/>
        </w:rPr>
        <w:t>m</w:t>
      </w:r>
      <w:r w:rsidRPr="007E18C9">
        <w:rPr>
          <w:rFonts w:cstheme="minorHAnsi"/>
          <w:sz w:val="20"/>
          <w:szCs w:val="20"/>
        </w:rPr>
        <w:t xml:space="preserve">ember. During his career, Dr. Dubick has volunteered in many capacities, including as a member of the AOA Disaster Preparation Project Team and as chief of eye care services for the 1984 Los Angeles Olympic Organizing Committee. He also served as a charter member of the AOA Contact Lens Section and president of the </w:t>
      </w:r>
      <w:r w:rsidR="00AE03E9">
        <w:rPr>
          <w:rFonts w:cstheme="minorHAnsi"/>
          <w:sz w:val="20"/>
          <w:szCs w:val="20"/>
        </w:rPr>
        <w:t xml:space="preserve">COA </w:t>
      </w:r>
      <w:r w:rsidRPr="007E18C9">
        <w:rPr>
          <w:rFonts w:cstheme="minorHAnsi"/>
          <w:sz w:val="20"/>
          <w:szCs w:val="20"/>
        </w:rPr>
        <w:t>San Fernando Valley Optometric Society.</w:t>
      </w:r>
    </w:p>
    <w:p w:rsidR="005A4E48" w:rsidRPr="00555C6D" w:rsidRDefault="00115FF6" w:rsidP="00555C6D">
      <w:pPr>
        <w:spacing w:after="0"/>
        <w:rPr>
          <w:rFonts w:eastAsia="Times New Roman" w:cstheme="minorHAnsi"/>
          <w:color w:val="000000"/>
          <w:sz w:val="20"/>
          <w:szCs w:val="20"/>
        </w:rPr>
      </w:pPr>
      <w:r w:rsidRPr="008C3593">
        <w:rPr>
          <w:rFonts w:eastAsia="Times New Roman" w:cstheme="minorHAnsi"/>
          <w:color w:val="000000"/>
          <w:sz w:val="20"/>
          <w:szCs w:val="20"/>
        </w:rPr>
        <w:t>Established in 1899, the California Optometric Association is California's oldest organized community for doctors of optometry. Representing doctors of optometry throughout the state, COA is dedicated to ensuring the highest quality of health care for the public through the advancement of optometry. Learn more at </w:t>
      </w:r>
      <w:hyperlink r:id="rId9" w:history="1">
        <w:r w:rsidRPr="008C3593">
          <w:rPr>
            <w:rStyle w:val="Hyperlink"/>
            <w:rFonts w:eastAsia="Times New Roman" w:cstheme="minorHAnsi"/>
            <w:sz w:val="20"/>
            <w:szCs w:val="20"/>
          </w:rPr>
          <w:t>coavision.org</w:t>
        </w:r>
      </w:hyperlink>
      <w:r w:rsidRPr="008C3593">
        <w:rPr>
          <w:rFonts w:eastAsia="Times New Roman" w:cstheme="minorHAnsi"/>
          <w:color w:val="000000"/>
          <w:sz w:val="20"/>
          <w:szCs w:val="20"/>
        </w:rPr>
        <w:t>,</w:t>
      </w:r>
      <w:hyperlink w:history="1">
        <w:r w:rsidRPr="008C3593">
          <w:rPr>
            <w:rStyle w:val="Hyperlink"/>
            <w:rFonts w:eastAsia="Times New Roman" w:cstheme="minorHAnsi"/>
            <w:sz w:val="20"/>
            <w:szCs w:val="20"/>
          </w:rPr>
          <w:t xml:space="preserve"> Facebook.com/</w:t>
        </w:r>
        <w:proofErr w:type="spellStart"/>
        <w:r w:rsidRPr="008C3593">
          <w:rPr>
            <w:rStyle w:val="Hyperlink"/>
            <w:rFonts w:eastAsia="Times New Roman" w:cstheme="minorHAnsi"/>
            <w:sz w:val="20"/>
            <w:szCs w:val="20"/>
          </w:rPr>
          <w:t>CaliforniaOptometric</w:t>
        </w:r>
        <w:proofErr w:type="spellEnd"/>
      </w:hyperlink>
      <w:r w:rsidRPr="008C3593">
        <w:rPr>
          <w:rFonts w:eastAsia="Times New Roman" w:cstheme="minorHAnsi"/>
          <w:color w:val="000000"/>
          <w:sz w:val="20"/>
          <w:szCs w:val="20"/>
        </w:rPr>
        <w:t xml:space="preserve"> and </w:t>
      </w:r>
      <w:hyperlink r:id="rId10" w:history="1">
        <w:r w:rsidRPr="008C3593">
          <w:rPr>
            <w:rStyle w:val="Hyperlink"/>
            <w:rFonts w:eastAsia="Times New Roman" w:cstheme="minorHAnsi"/>
            <w:sz w:val="20"/>
            <w:szCs w:val="20"/>
          </w:rPr>
          <w:t>Twitter.com/</w:t>
        </w:r>
        <w:proofErr w:type="spellStart"/>
        <w:r w:rsidRPr="008C3593">
          <w:rPr>
            <w:rStyle w:val="Hyperlink"/>
            <w:rFonts w:eastAsia="Times New Roman" w:cstheme="minorHAnsi"/>
            <w:sz w:val="20"/>
            <w:szCs w:val="20"/>
          </w:rPr>
          <w:t>COA_Vision</w:t>
        </w:r>
        <w:proofErr w:type="spellEnd"/>
      </w:hyperlink>
      <w:r w:rsidRPr="008B7BBE">
        <w:rPr>
          <w:rFonts w:eastAsia="Times New Roman" w:cstheme="minorHAnsi"/>
          <w:color w:val="000000"/>
          <w:sz w:val="20"/>
          <w:szCs w:val="20"/>
        </w:rPr>
        <w:t>.</w:t>
      </w:r>
    </w:p>
    <w:sectPr w:rsidR="005A4E48" w:rsidRPr="00555C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17" w:rsidRDefault="00D05417" w:rsidP="00D05417">
      <w:pPr>
        <w:spacing w:after="0" w:line="240" w:lineRule="auto"/>
      </w:pPr>
      <w:r>
        <w:separator/>
      </w:r>
    </w:p>
  </w:endnote>
  <w:endnote w:type="continuationSeparator" w:id="0">
    <w:p w:rsidR="00D05417" w:rsidRDefault="00D05417" w:rsidP="00D0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57" w:rsidRPr="00555C6D" w:rsidRDefault="00E25D57">
    <w:pPr>
      <w:pStyle w:val="Footer"/>
      <w:rPr>
        <w:sz w:val="18"/>
        <w:szCs w:val="18"/>
      </w:rPr>
    </w:pPr>
    <w:r w:rsidRPr="00555C6D">
      <w:rPr>
        <w:sz w:val="18"/>
        <w:szCs w:val="18"/>
      </w:rPr>
      <w:t>California Optometric Association</w:t>
    </w:r>
  </w:p>
  <w:p w:rsidR="00E25D57" w:rsidRPr="00555C6D" w:rsidRDefault="00E25D57">
    <w:pPr>
      <w:pStyle w:val="Footer"/>
      <w:rPr>
        <w:sz w:val="18"/>
        <w:szCs w:val="18"/>
      </w:rPr>
    </w:pPr>
    <w:r w:rsidRPr="00555C6D">
      <w:rPr>
        <w:sz w:val="18"/>
        <w:szCs w:val="18"/>
      </w:rPr>
      <w:t>2415 K Street, Sacramento, CA 95816</w:t>
    </w:r>
  </w:p>
  <w:p w:rsidR="00E25D57" w:rsidRPr="00555C6D" w:rsidRDefault="00E25D57">
    <w:pPr>
      <w:pStyle w:val="Footer"/>
      <w:rPr>
        <w:sz w:val="18"/>
        <w:szCs w:val="18"/>
      </w:rPr>
    </w:pPr>
    <w:r w:rsidRPr="00555C6D">
      <w:rPr>
        <w:sz w:val="18"/>
        <w:szCs w:val="18"/>
      </w:rPr>
      <w:t>(916)-441-3990</w:t>
    </w:r>
  </w:p>
  <w:p w:rsidR="00E25D57" w:rsidRPr="00555C6D" w:rsidRDefault="00E25D57">
    <w:pPr>
      <w:pStyle w:val="Footer"/>
      <w:rPr>
        <w:sz w:val="18"/>
        <w:szCs w:val="18"/>
      </w:rPr>
    </w:pPr>
    <w:r w:rsidRPr="00555C6D">
      <w:rPr>
        <w:sz w:val="18"/>
        <w:szCs w:val="18"/>
      </w:rPr>
      <w:t>www.coavision.org</w:t>
    </w:r>
  </w:p>
  <w:p w:rsidR="00E25D57" w:rsidRDefault="00E25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17" w:rsidRDefault="00D05417" w:rsidP="00D05417">
      <w:pPr>
        <w:spacing w:after="0" w:line="240" w:lineRule="auto"/>
      </w:pPr>
      <w:r>
        <w:separator/>
      </w:r>
    </w:p>
  </w:footnote>
  <w:footnote w:type="continuationSeparator" w:id="0">
    <w:p w:rsidR="00D05417" w:rsidRDefault="00D05417" w:rsidP="00D0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8F" w:rsidRDefault="00E25D57">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1221638</wp:posOffset>
              </wp:positionH>
              <wp:positionV relativeFrom="paragraph">
                <wp:posOffset>164593</wp:posOffset>
              </wp:positionV>
              <wp:extent cx="3495675" cy="643738"/>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43738"/>
                      </a:xfrm>
                      <a:prstGeom prst="rect">
                        <a:avLst/>
                      </a:prstGeom>
                      <a:noFill/>
                      <a:ln w="9525">
                        <a:noFill/>
                        <a:miter lim="800000"/>
                        <a:headEnd/>
                        <a:tailEnd/>
                      </a:ln>
                    </wps:spPr>
                    <wps:txbx>
                      <w:txbxContent>
                        <w:p w:rsidR="00E25D57" w:rsidRPr="00555C6D" w:rsidRDefault="00E25D57" w:rsidP="00E25D57">
                          <w:pPr>
                            <w:pStyle w:val="Header"/>
                            <w:rPr>
                              <w:sz w:val="18"/>
                              <w:szCs w:val="18"/>
                            </w:rPr>
                          </w:pPr>
                          <w:r w:rsidRPr="00555C6D">
                            <w:rPr>
                              <w:sz w:val="18"/>
                              <w:szCs w:val="18"/>
                            </w:rPr>
                            <w:t xml:space="preserve">California Optometric Association </w:t>
                          </w:r>
                        </w:p>
                        <w:p w:rsidR="00E25D57" w:rsidRPr="00555C6D" w:rsidRDefault="00E25D57" w:rsidP="00E25D57">
                          <w:pPr>
                            <w:pStyle w:val="Header"/>
                            <w:rPr>
                              <w:sz w:val="18"/>
                              <w:szCs w:val="18"/>
                            </w:rPr>
                          </w:pPr>
                          <w:r w:rsidRPr="00555C6D">
                            <w:rPr>
                              <w:sz w:val="18"/>
                              <w:szCs w:val="18"/>
                            </w:rPr>
                            <w:t>Rachael Van Cleave</w:t>
                          </w:r>
                        </w:p>
                        <w:p w:rsidR="00E25D57" w:rsidRPr="00555C6D" w:rsidRDefault="00E25D57" w:rsidP="00E25D57">
                          <w:pPr>
                            <w:pStyle w:val="Header"/>
                            <w:rPr>
                              <w:sz w:val="18"/>
                              <w:szCs w:val="18"/>
                            </w:rPr>
                          </w:pPr>
                          <w:r w:rsidRPr="00555C6D">
                            <w:rPr>
                              <w:sz w:val="18"/>
                              <w:szCs w:val="18"/>
                            </w:rPr>
                            <w:t>Communications &amp; Social Media Manager</w:t>
                          </w:r>
                        </w:p>
                        <w:p w:rsidR="00E25D57" w:rsidRPr="00555C6D" w:rsidRDefault="00E25D57" w:rsidP="00E25D57">
                          <w:pPr>
                            <w:pStyle w:val="Header"/>
                            <w:rPr>
                              <w:sz w:val="18"/>
                              <w:szCs w:val="18"/>
                            </w:rPr>
                          </w:pPr>
                          <w:r w:rsidRPr="00555C6D">
                            <w:rPr>
                              <w:sz w:val="18"/>
                              <w:szCs w:val="18"/>
                            </w:rPr>
                            <w:t xml:space="preserve"> (916)-266-5037 * rvancleave@coavision.org</w:t>
                          </w:r>
                        </w:p>
                        <w:p w:rsidR="00E25D57" w:rsidRDefault="00E25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2pt;margin-top:12.95pt;width:275.2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GZ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" filled="f" stroked="f">
              <v:textbox>
                <w:txbxContent>
                  <w:p w:rsidR="00E25D57" w:rsidRPr="00555C6D" w:rsidRDefault="00E25D57" w:rsidP="00E25D57">
                    <w:pPr>
                      <w:pStyle w:val="Header"/>
                      <w:rPr>
                        <w:sz w:val="18"/>
                        <w:szCs w:val="18"/>
                      </w:rPr>
                    </w:pPr>
                    <w:r w:rsidRPr="00555C6D">
                      <w:rPr>
                        <w:sz w:val="18"/>
                        <w:szCs w:val="18"/>
                      </w:rPr>
                      <w:t xml:space="preserve">California Optometric Association </w:t>
                    </w:r>
                  </w:p>
                  <w:p w:rsidR="00E25D57" w:rsidRPr="00555C6D" w:rsidRDefault="00E25D57" w:rsidP="00E25D57">
                    <w:pPr>
                      <w:pStyle w:val="Header"/>
                      <w:rPr>
                        <w:sz w:val="18"/>
                        <w:szCs w:val="18"/>
                      </w:rPr>
                    </w:pPr>
                    <w:r w:rsidRPr="00555C6D">
                      <w:rPr>
                        <w:sz w:val="18"/>
                        <w:szCs w:val="18"/>
                      </w:rPr>
                      <w:t>Rachael Van Cleave</w:t>
                    </w:r>
                  </w:p>
                  <w:p w:rsidR="00E25D57" w:rsidRPr="00555C6D" w:rsidRDefault="00E25D57" w:rsidP="00E25D57">
                    <w:pPr>
                      <w:pStyle w:val="Header"/>
                      <w:rPr>
                        <w:sz w:val="18"/>
                        <w:szCs w:val="18"/>
                      </w:rPr>
                    </w:pPr>
                    <w:r w:rsidRPr="00555C6D">
                      <w:rPr>
                        <w:sz w:val="18"/>
                        <w:szCs w:val="18"/>
                      </w:rPr>
                      <w:t>Communications &amp; Social Media Manager</w:t>
                    </w:r>
                  </w:p>
                  <w:p w:rsidR="00E25D57" w:rsidRPr="00555C6D" w:rsidRDefault="00E25D57" w:rsidP="00E25D57">
                    <w:pPr>
                      <w:pStyle w:val="Header"/>
                      <w:rPr>
                        <w:sz w:val="18"/>
                        <w:szCs w:val="18"/>
                      </w:rPr>
                    </w:pPr>
                    <w:r w:rsidRPr="00555C6D">
                      <w:rPr>
                        <w:sz w:val="18"/>
                        <w:szCs w:val="18"/>
                      </w:rPr>
                      <w:t xml:space="preserve"> (916)-266-5037 * rvancleave@coavision.org</w:t>
                    </w:r>
                  </w:p>
                  <w:p w:rsidR="00E25D57" w:rsidRDefault="00E25D57"/>
                </w:txbxContent>
              </v:textbox>
            </v:shape>
          </w:pict>
        </mc:Fallback>
      </mc:AlternateContent>
    </w:r>
    <w:r w:rsidR="00D05417">
      <w:rPr>
        <w:noProof/>
      </w:rPr>
      <w:drawing>
        <wp:inline distT="0" distB="0" distL="0" distR="0">
          <wp:extent cx="907084" cy="90708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jpg"/>
                  <pic:cNvPicPr/>
                </pic:nvPicPr>
                <pic:blipFill>
                  <a:blip r:embed="rId1">
                    <a:extLst>
                      <a:ext uri="{28A0092B-C50C-407E-A947-70E740481C1C}">
                        <a14:useLocalDpi xmlns:a14="http://schemas.microsoft.com/office/drawing/2010/main" val="0"/>
                      </a:ext>
                    </a:extLst>
                  </a:blip>
                  <a:stretch>
                    <a:fillRect/>
                  </a:stretch>
                </pic:blipFill>
                <pic:spPr>
                  <a:xfrm>
                    <a:off x="0" y="0"/>
                    <a:ext cx="905222" cy="905222"/>
                  </a:xfrm>
                  <a:prstGeom prst="rect">
                    <a:avLst/>
                  </a:prstGeom>
                </pic:spPr>
              </pic:pic>
            </a:graphicData>
          </a:graphic>
        </wp:inline>
      </w:drawing>
    </w:r>
    <w:r w:rsidR="00D054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3ED"/>
    <w:multiLevelType w:val="hybridMultilevel"/>
    <w:tmpl w:val="B6A8C3B8"/>
    <w:lvl w:ilvl="0" w:tplc="0D2CCF42">
      <w:start w:val="9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24E76"/>
    <w:multiLevelType w:val="hybridMultilevel"/>
    <w:tmpl w:val="5FB4DDF4"/>
    <w:lvl w:ilvl="0" w:tplc="8EDC0656">
      <w:start w:val="91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0A51D7"/>
    <w:multiLevelType w:val="hybridMultilevel"/>
    <w:tmpl w:val="EE0AB7F6"/>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27"/>
    <w:rsid w:val="00073DF5"/>
    <w:rsid w:val="00115FF6"/>
    <w:rsid w:val="00165D64"/>
    <w:rsid w:val="00223425"/>
    <w:rsid w:val="003115A9"/>
    <w:rsid w:val="0039752F"/>
    <w:rsid w:val="00510C14"/>
    <w:rsid w:val="00512094"/>
    <w:rsid w:val="00555C6D"/>
    <w:rsid w:val="005A4E48"/>
    <w:rsid w:val="00674C8F"/>
    <w:rsid w:val="00705096"/>
    <w:rsid w:val="00711475"/>
    <w:rsid w:val="00790D59"/>
    <w:rsid w:val="007B78B0"/>
    <w:rsid w:val="007E18C9"/>
    <w:rsid w:val="008B7BBE"/>
    <w:rsid w:val="008C3593"/>
    <w:rsid w:val="008E1CE1"/>
    <w:rsid w:val="00955652"/>
    <w:rsid w:val="00963342"/>
    <w:rsid w:val="009A140A"/>
    <w:rsid w:val="009D0B21"/>
    <w:rsid w:val="00A11BB8"/>
    <w:rsid w:val="00AA7727"/>
    <w:rsid w:val="00AE03E9"/>
    <w:rsid w:val="00B71947"/>
    <w:rsid w:val="00D05417"/>
    <w:rsid w:val="00D0795B"/>
    <w:rsid w:val="00DA7A78"/>
    <w:rsid w:val="00E2336A"/>
    <w:rsid w:val="00E25D57"/>
    <w:rsid w:val="00F12866"/>
    <w:rsid w:val="00F364D4"/>
    <w:rsid w:val="00F6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17"/>
  </w:style>
  <w:style w:type="paragraph" w:styleId="Footer">
    <w:name w:val="footer"/>
    <w:basedOn w:val="Normal"/>
    <w:link w:val="FooterChar"/>
    <w:uiPriority w:val="99"/>
    <w:unhideWhenUsed/>
    <w:rsid w:val="00D0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17"/>
  </w:style>
  <w:style w:type="paragraph" w:styleId="BalloonText">
    <w:name w:val="Balloon Text"/>
    <w:basedOn w:val="Normal"/>
    <w:link w:val="BalloonTextChar"/>
    <w:uiPriority w:val="99"/>
    <w:semiHidden/>
    <w:unhideWhenUsed/>
    <w:rsid w:val="00D0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17"/>
    <w:rPr>
      <w:rFonts w:ascii="Tahoma" w:hAnsi="Tahoma" w:cs="Tahoma"/>
      <w:sz w:val="16"/>
      <w:szCs w:val="16"/>
    </w:rPr>
  </w:style>
  <w:style w:type="character" w:styleId="Hyperlink">
    <w:name w:val="Hyperlink"/>
    <w:basedOn w:val="DefaultParagraphFont"/>
    <w:uiPriority w:val="99"/>
    <w:unhideWhenUsed/>
    <w:rsid w:val="00E25D57"/>
    <w:rPr>
      <w:color w:val="0000FF" w:themeColor="hyperlink"/>
      <w:u w:val="single"/>
    </w:rPr>
  </w:style>
  <w:style w:type="paragraph" w:styleId="ListParagraph">
    <w:name w:val="List Paragraph"/>
    <w:basedOn w:val="Normal"/>
    <w:uiPriority w:val="34"/>
    <w:qFormat/>
    <w:rsid w:val="00115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17"/>
  </w:style>
  <w:style w:type="paragraph" w:styleId="Footer">
    <w:name w:val="footer"/>
    <w:basedOn w:val="Normal"/>
    <w:link w:val="FooterChar"/>
    <w:uiPriority w:val="99"/>
    <w:unhideWhenUsed/>
    <w:rsid w:val="00D0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17"/>
  </w:style>
  <w:style w:type="paragraph" w:styleId="BalloonText">
    <w:name w:val="Balloon Text"/>
    <w:basedOn w:val="Normal"/>
    <w:link w:val="BalloonTextChar"/>
    <w:uiPriority w:val="99"/>
    <w:semiHidden/>
    <w:unhideWhenUsed/>
    <w:rsid w:val="00D0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17"/>
    <w:rPr>
      <w:rFonts w:ascii="Tahoma" w:hAnsi="Tahoma" w:cs="Tahoma"/>
      <w:sz w:val="16"/>
      <w:szCs w:val="16"/>
    </w:rPr>
  </w:style>
  <w:style w:type="character" w:styleId="Hyperlink">
    <w:name w:val="Hyperlink"/>
    <w:basedOn w:val="DefaultParagraphFont"/>
    <w:uiPriority w:val="99"/>
    <w:unhideWhenUsed/>
    <w:rsid w:val="00E25D57"/>
    <w:rPr>
      <w:color w:val="0000FF" w:themeColor="hyperlink"/>
      <w:u w:val="single"/>
    </w:rPr>
  </w:style>
  <w:style w:type="paragraph" w:styleId="ListParagraph">
    <w:name w:val="List Paragraph"/>
    <w:basedOn w:val="Normal"/>
    <w:uiPriority w:val="34"/>
    <w:qFormat/>
    <w:rsid w:val="0011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3167">
      <w:bodyDiv w:val="1"/>
      <w:marLeft w:val="0"/>
      <w:marRight w:val="0"/>
      <w:marTop w:val="0"/>
      <w:marBottom w:val="0"/>
      <w:divBdr>
        <w:top w:val="none" w:sz="0" w:space="0" w:color="auto"/>
        <w:left w:val="none" w:sz="0" w:space="0" w:color="auto"/>
        <w:bottom w:val="none" w:sz="0" w:space="0" w:color="auto"/>
        <w:right w:val="none" w:sz="0" w:space="0" w:color="auto"/>
      </w:divBdr>
    </w:div>
    <w:div w:id="771708001">
      <w:bodyDiv w:val="1"/>
      <w:marLeft w:val="0"/>
      <w:marRight w:val="0"/>
      <w:marTop w:val="0"/>
      <w:marBottom w:val="0"/>
      <w:divBdr>
        <w:top w:val="none" w:sz="0" w:space="0" w:color="auto"/>
        <w:left w:val="none" w:sz="0" w:space="0" w:color="auto"/>
        <w:bottom w:val="none" w:sz="0" w:space="0" w:color="auto"/>
        <w:right w:val="none" w:sz="0" w:space="0" w:color="auto"/>
      </w:divBdr>
    </w:div>
    <w:div w:id="2070222960">
      <w:bodyDiv w:val="1"/>
      <w:marLeft w:val="0"/>
      <w:marRight w:val="0"/>
      <w:marTop w:val="0"/>
      <w:marBottom w:val="0"/>
      <w:divBdr>
        <w:top w:val="none" w:sz="0" w:space="0" w:color="auto"/>
        <w:left w:val="none" w:sz="0" w:space="0" w:color="auto"/>
        <w:bottom w:val="none" w:sz="0" w:space="0" w:color="auto"/>
        <w:right w:val="none" w:sz="0" w:space="0" w:color="auto"/>
      </w:divBdr>
      <w:divsChild>
        <w:div w:id="1207640534">
          <w:marLeft w:val="0"/>
          <w:marRight w:val="0"/>
          <w:marTop w:val="0"/>
          <w:marBottom w:val="0"/>
          <w:divBdr>
            <w:top w:val="none" w:sz="0" w:space="0" w:color="auto"/>
            <w:left w:val="none" w:sz="0" w:space="0" w:color="auto"/>
            <w:bottom w:val="none" w:sz="0" w:space="0" w:color="auto"/>
            <w:right w:val="none" w:sz="0" w:space="0" w:color="auto"/>
          </w:divBdr>
          <w:divsChild>
            <w:div w:id="1369112628">
              <w:marLeft w:val="0"/>
              <w:marRight w:val="0"/>
              <w:marTop w:val="0"/>
              <w:marBottom w:val="0"/>
              <w:divBdr>
                <w:top w:val="none" w:sz="0" w:space="0" w:color="auto"/>
                <w:left w:val="none" w:sz="0" w:space="0" w:color="auto"/>
                <w:bottom w:val="none" w:sz="0" w:space="0" w:color="auto"/>
                <w:right w:val="none" w:sz="0" w:space="0" w:color="auto"/>
              </w:divBdr>
            </w:div>
          </w:divsChild>
        </w:div>
        <w:div w:id="61763761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witter.com/COA_Vision" TargetMode="External"/><Relationship Id="rId4" Type="http://schemas.microsoft.com/office/2007/relationships/stylesWithEffects" Target="stylesWithEffects.xml"/><Relationship Id="rId9" Type="http://schemas.openxmlformats.org/officeDocument/2006/relationships/hyperlink" Target="http://coavis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8FC3-620B-4B97-8F3B-3F290194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Optometric Association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Hunne</dc:creator>
  <cp:lastModifiedBy>Rachael Van Cleave</cp:lastModifiedBy>
  <cp:revision>3</cp:revision>
  <dcterms:created xsi:type="dcterms:W3CDTF">2013-07-12T17:44:00Z</dcterms:created>
  <dcterms:modified xsi:type="dcterms:W3CDTF">2013-07-12T23:50:00Z</dcterms:modified>
</cp:coreProperties>
</file>