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1D9" w:rsidRPr="009821D9" w:rsidRDefault="009821D9" w:rsidP="009821D9">
      <w:pPr>
        <w:spacing w:before="100" w:beforeAutospacing="1" w:after="100" w:afterAutospacing="1"/>
        <w:rPr>
          <w:rFonts w:ascii="Calibri" w:hAnsi="Calibri" w:cs="Times New Roman"/>
          <w:color w:val="000000"/>
          <w:sz w:val="21"/>
          <w:szCs w:val="21"/>
        </w:rPr>
      </w:pPr>
      <w:r w:rsidRPr="009821D9">
        <w:rPr>
          <w:rFonts w:ascii="Calibri" w:hAnsi="Calibri" w:cs="Times New Roman"/>
          <w:color w:val="000000"/>
          <w:sz w:val="21"/>
          <w:szCs w:val="21"/>
        </w:rPr>
        <w:fldChar w:fldCharType="begin"/>
      </w:r>
      <w:r w:rsidRPr="009821D9">
        <w:rPr>
          <w:rFonts w:ascii="Calibri" w:hAnsi="Calibri" w:cs="Times New Roman"/>
          <w:color w:val="000000"/>
          <w:sz w:val="21"/>
          <w:szCs w:val="21"/>
        </w:rPr>
        <w:instrText xml:space="preserve"> HYPERLINK "http://www.coavision.org/i4a/pages/index.cfm?pageID=1" \t "_blank" </w:instrText>
      </w:r>
      <w:r w:rsidRPr="009821D9">
        <w:rPr>
          <w:rFonts w:ascii="Calibri" w:hAnsi="Calibri" w:cs="Times New Roman"/>
          <w:color w:val="000000"/>
          <w:sz w:val="21"/>
          <w:szCs w:val="21"/>
        </w:rPr>
      </w:r>
      <w:r w:rsidRPr="009821D9">
        <w:rPr>
          <w:rFonts w:ascii="Calibri" w:hAnsi="Calibri" w:cs="Times New Roman"/>
          <w:color w:val="000000"/>
          <w:sz w:val="21"/>
          <w:szCs w:val="21"/>
        </w:rPr>
        <w:fldChar w:fldCharType="separate"/>
      </w:r>
      <w:r w:rsidRPr="009821D9">
        <w:rPr>
          <w:rFonts w:ascii="Calibri" w:hAnsi="Calibri" w:cs="Times New Roman"/>
          <w:color w:val="0000FF"/>
          <w:sz w:val="21"/>
          <w:szCs w:val="21"/>
          <w:u w:val="single"/>
        </w:rPr>
        <w:t>California Optometric Association</w:t>
      </w:r>
      <w:r w:rsidRPr="009821D9">
        <w:rPr>
          <w:rFonts w:ascii="Calibri" w:hAnsi="Calibri" w:cs="Times New Roman"/>
          <w:color w:val="000000"/>
          <w:sz w:val="21"/>
          <w:szCs w:val="21"/>
        </w:rPr>
        <w:fldChar w:fldCharType="end"/>
      </w:r>
    </w:p>
    <w:p w:rsidR="009821D9" w:rsidRPr="009821D9" w:rsidRDefault="009821D9" w:rsidP="009821D9">
      <w:pPr>
        <w:spacing w:before="100" w:beforeAutospacing="1" w:after="100" w:afterAutospacing="1"/>
        <w:rPr>
          <w:rFonts w:ascii="Calibri" w:hAnsi="Calibri" w:cs="Times New Roman"/>
          <w:color w:val="000000"/>
          <w:sz w:val="21"/>
          <w:szCs w:val="21"/>
        </w:rPr>
      </w:pPr>
      <w:r w:rsidRPr="009821D9">
        <w:rPr>
          <w:rFonts w:ascii="Calibri" w:hAnsi="Calibri" w:cs="Times New Roman"/>
          <w:color w:val="000000"/>
          <w:sz w:val="21"/>
          <w:szCs w:val="21"/>
        </w:rPr>
        <w:t>For Immediate Release                                                    </w:t>
      </w:r>
    </w:p>
    <w:p w:rsidR="009821D9" w:rsidRPr="009821D9" w:rsidRDefault="009821D9" w:rsidP="009821D9">
      <w:pPr>
        <w:spacing w:before="100" w:beforeAutospacing="1" w:after="100" w:afterAutospacing="1"/>
        <w:rPr>
          <w:rFonts w:ascii="Calibri" w:hAnsi="Calibri" w:cs="Times New Roman"/>
          <w:color w:val="000000"/>
          <w:sz w:val="21"/>
          <w:szCs w:val="21"/>
        </w:rPr>
      </w:pPr>
      <w:r w:rsidRPr="009821D9">
        <w:rPr>
          <w:rFonts w:ascii="Calibri" w:hAnsi="Calibri" w:cs="Times New Roman"/>
          <w:color w:val="000000"/>
          <w:sz w:val="21"/>
          <w:szCs w:val="21"/>
        </w:rPr>
        <w:t xml:space="preserve">Contact: Mike </w:t>
      </w:r>
      <w:proofErr w:type="gramStart"/>
      <w:r w:rsidRPr="009821D9">
        <w:rPr>
          <w:rFonts w:ascii="Calibri" w:hAnsi="Calibri" w:cs="Times New Roman"/>
          <w:color w:val="000000"/>
          <w:sz w:val="21"/>
          <w:szCs w:val="21"/>
        </w:rPr>
        <w:t>Roth,   </w:t>
      </w:r>
      <w:proofErr w:type="gramEnd"/>
      <w:r w:rsidRPr="009821D9">
        <w:rPr>
          <w:rFonts w:ascii="Calibri" w:hAnsi="Calibri" w:cs="Times New Roman"/>
          <w:color w:val="000000"/>
          <w:sz w:val="21"/>
          <w:szCs w:val="21"/>
        </w:rPr>
        <w:t> </w:t>
      </w:r>
      <w:hyperlink r:id="rId6" w:tgtFrame="_blank" w:history="1">
        <w:r w:rsidRPr="009821D9">
          <w:rPr>
            <w:rFonts w:ascii="Calibri" w:hAnsi="Calibri" w:cs="Times New Roman"/>
            <w:color w:val="0000FF"/>
            <w:sz w:val="21"/>
            <w:szCs w:val="21"/>
            <w:u w:val="single"/>
          </w:rPr>
          <w:t>916-444-7170</w:t>
        </w:r>
      </w:hyperlink>
    </w:p>
    <w:p w:rsidR="009821D9" w:rsidRPr="009821D9" w:rsidRDefault="009821D9" w:rsidP="009821D9">
      <w:pPr>
        <w:spacing w:before="100" w:beforeAutospacing="1" w:after="100" w:afterAutospacing="1"/>
        <w:rPr>
          <w:rFonts w:ascii="Calibri" w:hAnsi="Calibri" w:cs="Times New Roman"/>
          <w:color w:val="000000"/>
          <w:sz w:val="21"/>
          <w:szCs w:val="21"/>
        </w:rPr>
      </w:pPr>
      <w:r w:rsidRPr="009821D9">
        <w:rPr>
          <w:rFonts w:ascii="Calibri" w:hAnsi="Calibri" w:cs="Times New Roman"/>
          <w:color w:val="000000"/>
          <w:sz w:val="21"/>
          <w:szCs w:val="21"/>
        </w:rPr>
        <w:t>January 10, 2018                                                                </w:t>
      </w:r>
    </w:p>
    <w:p w:rsidR="009821D9" w:rsidRPr="009821D9" w:rsidRDefault="009821D9" w:rsidP="009821D9">
      <w:pPr>
        <w:rPr>
          <w:rFonts w:ascii="Calibri" w:eastAsia="Times New Roman" w:hAnsi="Calibri" w:cs="Times New Roman"/>
          <w:color w:val="000000"/>
          <w:sz w:val="21"/>
          <w:szCs w:val="21"/>
        </w:rPr>
      </w:pPr>
      <w:r w:rsidRPr="009821D9">
        <w:rPr>
          <w:rFonts w:ascii="Calibri" w:eastAsia="Times New Roman" w:hAnsi="Calibri" w:cs="Times New Roman"/>
          <w:color w:val="000000"/>
          <w:sz w:val="21"/>
          <w:szCs w:val="21"/>
        </w:rPr>
        <w:t> </w:t>
      </w:r>
      <w:r w:rsidRPr="009821D9">
        <w:rPr>
          <w:rFonts w:ascii="Calibri" w:hAnsi="Calibri" w:cs="Times New Roman"/>
          <w:b/>
          <w:bCs/>
          <w:color w:val="000000"/>
          <w:sz w:val="28"/>
          <w:szCs w:val="28"/>
        </w:rPr>
        <w:t> </w:t>
      </w:r>
    </w:p>
    <w:p w:rsidR="009821D9" w:rsidRPr="009821D9" w:rsidRDefault="009821D9" w:rsidP="009821D9">
      <w:pPr>
        <w:spacing w:before="100" w:beforeAutospacing="1" w:after="100" w:afterAutospacing="1"/>
        <w:jc w:val="center"/>
        <w:rPr>
          <w:rFonts w:ascii="Calibri" w:hAnsi="Calibri" w:cs="Times New Roman"/>
          <w:color w:val="000000"/>
          <w:sz w:val="21"/>
          <w:szCs w:val="21"/>
        </w:rPr>
      </w:pPr>
      <w:r w:rsidRPr="009821D9">
        <w:rPr>
          <w:rFonts w:ascii="Calibri" w:hAnsi="Calibri" w:cs="Times New Roman"/>
          <w:b/>
          <w:bCs/>
          <w:color w:val="000000"/>
          <w:sz w:val="28"/>
          <w:szCs w:val="28"/>
        </w:rPr>
        <w:t>California Optometric Association Statement on 2018-19 State Budget Release</w:t>
      </w:r>
    </w:p>
    <w:p w:rsidR="009821D9" w:rsidRPr="009821D9" w:rsidRDefault="009821D9" w:rsidP="009821D9">
      <w:pPr>
        <w:rPr>
          <w:rFonts w:ascii="Calibri" w:eastAsia="Times New Roman" w:hAnsi="Calibri" w:cs="Times New Roman"/>
          <w:color w:val="000000"/>
          <w:sz w:val="21"/>
          <w:szCs w:val="21"/>
        </w:rPr>
      </w:pPr>
    </w:p>
    <w:p w:rsidR="009821D9" w:rsidRPr="009821D9" w:rsidRDefault="009821D9" w:rsidP="009821D9">
      <w:pPr>
        <w:spacing w:before="100" w:beforeAutospacing="1" w:after="100" w:afterAutospacing="1"/>
        <w:jc w:val="both"/>
        <w:rPr>
          <w:rFonts w:ascii="Calibri" w:hAnsi="Calibri" w:cs="Times New Roman"/>
          <w:color w:val="000000"/>
          <w:sz w:val="21"/>
          <w:szCs w:val="21"/>
        </w:rPr>
      </w:pPr>
      <w:r w:rsidRPr="009821D9">
        <w:rPr>
          <w:rFonts w:ascii="Calibri" w:hAnsi="Calibri" w:cs="Times New Roman"/>
          <w:color w:val="000000"/>
          <w:sz w:val="21"/>
          <w:szCs w:val="21"/>
        </w:rPr>
        <w:t>Sacramento, CA – The California Optometric Association released the following statement from President Dr. Sage Hider, OD, in response to Governor Brown's 2018 – 19 budget proposals:  </w:t>
      </w:r>
    </w:p>
    <w:p w:rsidR="009821D9" w:rsidRPr="009821D9" w:rsidRDefault="009821D9" w:rsidP="009821D9">
      <w:pPr>
        <w:spacing w:before="100" w:beforeAutospacing="1" w:after="100" w:afterAutospacing="1"/>
        <w:jc w:val="both"/>
        <w:rPr>
          <w:rFonts w:ascii="Calibri" w:hAnsi="Calibri" w:cs="Times New Roman"/>
          <w:color w:val="000000"/>
          <w:sz w:val="21"/>
          <w:szCs w:val="21"/>
        </w:rPr>
      </w:pPr>
      <w:r w:rsidRPr="009821D9">
        <w:rPr>
          <w:rFonts w:ascii="Calibri" w:hAnsi="Calibri" w:cs="Times New Roman"/>
          <w:color w:val="000000"/>
          <w:sz w:val="21"/>
          <w:szCs w:val="21"/>
        </w:rPr>
        <w:t xml:space="preserve">“Eyes are a crucial part of Californians' health and daily lives, from learning in the classroom to mobility in our elder years.  Last year, California took a significant step forward to expand opportunities for healthy eyes and healthy lives by restoring eyeglass benefits through </w:t>
      </w:r>
      <w:proofErr w:type="spellStart"/>
      <w:r w:rsidRPr="009821D9">
        <w:rPr>
          <w:rFonts w:ascii="Calibri" w:hAnsi="Calibri" w:cs="Times New Roman"/>
          <w:color w:val="000000"/>
          <w:sz w:val="21"/>
          <w:szCs w:val="21"/>
        </w:rPr>
        <w:t>Medi</w:t>
      </w:r>
      <w:proofErr w:type="spellEnd"/>
      <w:r w:rsidRPr="009821D9">
        <w:rPr>
          <w:rFonts w:ascii="Calibri" w:hAnsi="Calibri" w:cs="Times New Roman"/>
          <w:color w:val="000000"/>
          <w:sz w:val="21"/>
          <w:szCs w:val="21"/>
        </w:rPr>
        <w:t>-Cal</w:t>
      </w:r>
      <w:r w:rsidR="003B5806">
        <w:rPr>
          <w:rFonts w:ascii="Calibri" w:hAnsi="Calibri" w:cs="Times New Roman"/>
          <w:color w:val="000000"/>
          <w:sz w:val="21"/>
          <w:szCs w:val="21"/>
        </w:rPr>
        <w:t xml:space="preserve">.  This </w:t>
      </w:r>
      <w:r w:rsidRPr="009821D9">
        <w:rPr>
          <w:rFonts w:ascii="Calibri" w:hAnsi="Calibri" w:cs="Times New Roman"/>
          <w:color w:val="000000"/>
          <w:sz w:val="21"/>
          <w:szCs w:val="21"/>
        </w:rPr>
        <w:t>investment will help people with low incomes work and drive safely and encourage more Californians to obtain comprehensive eye exams that can save lives with early detection of diabetes.  </w:t>
      </w:r>
    </w:p>
    <w:p w:rsidR="009821D9" w:rsidRPr="009821D9" w:rsidRDefault="009821D9" w:rsidP="009821D9">
      <w:pPr>
        <w:spacing w:before="100" w:beforeAutospacing="1" w:after="100" w:afterAutospacing="1"/>
        <w:jc w:val="both"/>
        <w:rPr>
          <w:rFonts w:ascii="Calibri" w:hAnsi="Calibri" w:cs="Times New Roman"/>
          <w:color w:val="000000"/>
          <w:sz w:val="21"/>
          <w:szCs w:val="21"/>
        </w:rPr>
      </w:pPr>
      <w:r w:rsidRPr="009821D9">
        <w:rPr>
          <w:rFonts w:ascii="Calibri" w:hAnsi="Calibri" w:cs="Times New Roman"/>
          <w:color w:val="000000"/>
          <w:sz w:val="21"/>
          <w:szCs w:val="21"/>
        </w:rPr>
        <w:t xml:space="preserve">"In today's budget proposal, optometrists were encouraged to see the Administration is reviewing provider rate augmentations made last year to ensure they are meeting the Prop. 56 goals of expanded access to care for people and families who utilize </w:t>
      </w:r>
      <w:proofErr w:type="spellStart"/>
      <w:r w:rsidRPr="009821D9">
        <w:rPr>
          <w:rFonts w:ascii="Calibri" w:hAnsi="Calibri" w:cs="Times New Roman"/>
          <w:color w:val="000000"/>
          <w:sz w:val="21"/>
          <w:szCs w:val="21"/>
        </w:rPr>
        <w:t>Medi</w:t>
      </w:r>
      <w:proofErr w:type="spellEnd"/>
      <w:r w:rsidRPr="009821D9">
        <w:rPr>
          <w:rFonts w:ascii="Calibri" w:hAnsi="Calibri" w:cs="Times New Roman"/>
          <w:color w:val="000000"/>
          <w:sz w:val="21"/>
          <w:szCs w:val="21"/>
        </w:rPr>
        <w:t>-Cal.  With vision so important to California’s health, Optometrists encourage the Administration to bring optometric care rates up</w:t>
      </w:r>
      <w:r w:rsidR="003B5806">
        <w:rPr>
          <w:rFonts w:ascii="Calibri" w:hAnsi="Calibri" w:cs="Times New Roman"/>
          <w:color w:val="000000"/>
          <w:sz w:val="21"/>
          <w:szCs w:val="21"/>
        </w:rPr>
        <w:t xml:space="preserve"> from near-worst in the nation to deliver on the promise of access to care, deliver</w:t>
      </w:r>
      <w:r w:rsidRPr="009821D9">
        <w:rPr>
          <w:rFonts w:ascii="Calibri" w:hAnsi="Calibri" w:cs="Times New Roman"/>
          <w:color w:val="000000"/>
          <w:sz w:val="21"/>
          <w:szCs w:val="21"/>
        </w:rPr>
        <w:t xml:space="preserve"> even greater returns on the </w:t>
      </w:r>
      <w:proofErr w:type="spellStart"/>
      <w:r w:rsidRPr="009821D9">
        <w:rPr>
          <w:rFonts w:ascii="Calibri" w:hAnsi="Calibri" w:cs="Times New Roman"/>
          <w:color w:val="000000"/>
          <w:sz w:val="21"/>
          <w:szCs w:val="21"/>
        </w:rPr>
        <w:t>Medi</w:t>
      </w:r>
      <w:proofErr w:type="spellEnd"/>
      <w:r w:rsidRPr="009821D9">
        <w:rPr>
          <w:rFonts w:ascii="Calibri" w:hAnsi="Calibri" w:cs="Times New Roman"/>
          <w:color w:val="000000"/>
          <w:sz w:val="21"/>
          <w:szCs w:val="21"/>
        </w:rPr>
        <w:t>-Cal eye care benefit</w:t>
      </w:r>
      <w:r w:rsidR="003B5806">
        <w:rPr>
          <w:rFonts w:ascii="Calibri" w:hAnsi="Calibri" w:cs="Times New Roman"/>
          <w:color w:val="000000"/>
          <w:sz w:val="21"/>
          <w:szCs w:val="21"/>
        </w:rPr>
        <w:t>,</w:t>
      </w:r>
      <w:r w:rsidRPr="009821D9">
        <w:rPr>
          <w:rFonts w:ascii="Calibri" w:hAnsi="Calibri" w:cs="Times New Roman"/>
          <w:color w:val="000000"/>
          <w:sz w:val="21"/>
          <w:szCs w:val="21"/>
        </w:rPr>
        <w:t xml:space="preserve"> and</w:t>
      </w:r>
      <w:r w:rsidR="003B5806">
        <w:rPr>
          <w:rFonts w:ascii="Calibri" w:hAnsi="Calibri" w:cs="Times New Roman"/>
          <w:color w:val="000000"/>
          <w:sz w:val="21"/>
          <w:szCs w:val="21"/>
        </w:rPr>
        <w:t xml:space="preserve"> enlist</w:t>
      </w:r>
      <w:r>
        <w:rPr>
          <w:rFonts w:ascii="Calibri" w:hAnsi="Calibri" w:cs="Times New Roman"/>
          <w:color w:val="000000"/>
          <w:sz w:val="21"/>
          <w:szCs w:val="21"/>
        </w:rPr>
        <w:t xml:space="preserve"> more eye doctors in </w:t>
      </w:r>
      <w:r w:rsidRPr="009821D9">
        <w:rPr>
          <w:rFonts w:ascii="Calibri" w:hAnsi="Calibri" w:cs="Times New Roman"/>
          <w:color w:val="000000"/>
          <w:sz w:val="21"/>
          <w:szCs w:val="21"/>
        </w:rPr>
        <w:t>California’s front - line defense against the costly and deadly diabetes crisis.</w:t>
      </w:r>
      <w:r w:rsidR="003B5806">
        <w:rPr>
          <w:rFonts w:ascii="Calibri" w:hAnsi="Calibri" w:cs="Times New Roman"/>
          <w:color w:val="000000"/>
          <w:sz w:val="21"/>
          <w:szCs w:val="21"/>
        </w:rPr>
        <w:t>”</w:t>
      </w:r>
      <w:r w:rsidRPr="009821D9">
        <w:rPr>
          <w:rFonts w:ascii="Calibri" w:hAnsi="Calibri" w:cs="Times New Roman"/>
          <w:color w:val="000000"/>
          <w:sz w:val="21"/>
          <w:szCs w:val="21"/>
        </w:rPr>
        <w:t xml:space="preserve">  </w:t>
      </w:r>
    </w:p>
    <w:p w:rsidR="009821D9" w:rsidRPr="009821D9" w:rsidRDefault="009821D9" w:rsidP="009821D9">
      <w:pPr>
        <w:spacing w:before="100" w:beforeAutospacing="1" w:after="100" w:afterAutospacing="1"/>
        <w:jc w:val="center"/>
        <w:rPr>
          <w:rFonts w:ascii="Calibri" w:hAnsi="Calibri" w:cs="Times New Roman"/>
          <w:color w:val="000000"/>
          <w:sz w:val="21"/>
          <w:szCs w:val="21"/>
        </w:rPr>
      </w:pPr>
      <w:r w:rsidRPr="009821D9">
        <w:rPr>
          <w:rFonts w:ascii="Calibri" w:hAnsi="Calibri" w:cs="Times New Roman"/>
          <w:color w:val="000000"/>
          <w:sz w:val="21"/>
          <w:szCs w:val="21"/>
        </w:rPr>
        <w:t># # #</w:t>
      </w:r>
    </w:p>
    <w:p w:rsidR="009821D9" w:rsidRPr="009821D9" w:rsidRDefault="009821D9" w:rsidP="009821D9">
      <w:pPr>
        <w:jc w:val="center"/>
        <w:rPr>
          <w:rFonts w:ascii="Calibri" w:eastAsia="Times New Roman" w:hAnsi="Calibri" w:cs="Times New Roman"/>
          <w:color w:val="000000"/>
          <w:sz w:val="21"/>
          <w:szCs w:val="21"/>
        </w:rPr>
      </w:pPr>
      <w:r w:rsidRPr="009821D9">
        <w:rPr>
          <w:rFonts w:ascii="Calibri" w:eastAsia="Times New Roman" w:hAnsi="Calibri" w:cs="Times New Roman"/>
          <w:color w:val="000000"/>
          <w:sz w:val="21"/>
          <w:szCs w:val="21"/>
        </w:rPr>
        <w:t> </w:t>
      </w:r>
    </w:p>
    <w:p w:rsidR="009821D9" w:rsidRPr="009821D9" w:rsidRDefault="009821D9" w:rsidP="009821D9">
      <w:pPr>
        <w:spacing w:before="100" w:beforeAutospacing="1" w:after="100" w:afterAutospacing="1"/>
        <w:jc w:val="both"/>
        <w:rPr>
          <w:rFonts w:ascii="Calibri" w:hAnsi="Calibri" w:cs="Times New Roman"/>
          <w:color w:val="000000"/>
          <w:sz w:val="21"/>
          <w:szCs w:val="21"/>
        </w:rPr>
      </w:pPr>
      <w:r w:rsidRPr="009821D9">
        <w:rPr>
          <w:rFonts w:ascii="Calibri" w:hAnsi="Calibri" w:cs="Times New Roman"/>
          <w:i/>
          <w:iCs/>
          <w:color w:val="000000"/>
          <w:sz w:val="21"/>
          <w:szCs w:val="21"/>
        </w:rPr>
        <w:t>Established in 1899, the California Optometric Association is California's oldest organized community for doctors of optometry. Representing doctors of optometry throughout the state, COA is dedicated to support and advance the profession of optometry to assure quality health care for all Californians. Learn more at </w:t>
      </w:r>
      <w:hyperlink r:id="rId7" w:tgtFrame="_blank" w:history="1">
        <w:r w:rsidRPr="009821D9">
          <w:rPr>
            <w:rFonts w:ascii="Calibri" w:hAnsi="Calibri" w:cs="Times New Roman"/>
            <w:i/>
            <w:iCs/>
            <w:sz w:val="21"/>
            <w:szCs w:val="21"/>
          </w:rPr>
          <w:t>coavision.org</w:t>
        </w:r>
      </w:hyperlink>
      <w:r w:rsidRPr="009821D9">
        <w:rPr>
          <w:rFonts w:ascii="Calibri" w:hAnsi="Calibri" w:cs="Times New Roman"/>
          <w:i/>
          <w:iCs/>
          <w:color w:val="000000"/>
          <w:sz w:val="21"/>
          <w:szCs w:val="21"/>
        </w:rPr>
        <w:t>, Facebook.com/</w:t>
      </w:r>
      <w:proofErr w:type="spellStart"/>
      <w:r w:rsidRPr="009821D9">
        <w:rPr>
          <w:rFonts w:ascii="Calibri" w:hAnsi="Calibri" w:cs="Times New Roman"/>
          <w:i/>
          <w:iCs/>
          <w:color w:val="000000"/>
          <w:sz w:val="21"/>
          <w:szCs w:val="21"/>
        </w:rPr>
        <w:t>CaliforniaOptometric</w:t>
      </w:r>
      <w:proofErr w:type="spellEnd"/>
      <w:r w:rsidRPr="009821D9">
        <w:rPr>
          <w:rFonts w:ascii="Calibri" w:hAnsi="Calibri" w:cs="Times New Roman"/>
          <w:i/>
          <w:iCs/>
          <w:color w:val="000000"/>
          <w:sz w:val="21"/>
          <w:szCs w:val="21"/>
        </w:rPr>
        <w:t xml:space="preserve"> and </w:t>
      </w:r>
      <w:hyperlink r:id="rId8" w:tgtFrame="_blank" w:history="1">
        <w:r w:rsidRPr="009821D9">
          <w:rPr>
            <w:rFonts w:ascii="Calibri" w:hAnsi="Calibri" w:cs="Times New Roman"/>
            <w:i/>
            <w:iCs/>
            <w:sz w:val="21"/>
            <w:szCs w:val="21"/>
          </w:rPr>
          <w:t>Twitter.com/</w:t>
        </w:r>
        <w:proofErr w:type="spellStart"/>
        <w:r w:rsidRPr="009821D9">
          <w:rPr>
            <w:rFonts w:ascii="Calibri" w:hAnsi="Calibri" w:cs="Times New Roman"/>
            <w:i/>
            <w:iCs/>
            <w:sz w:val="21"/>
            <w:szCs w:val="21"/>
          </w:rPr>
          <w:t>COA_Vision</w:t>
        </w:r>
        <w:proofErr w:type="spellEnd"/>
      </w:hyperlink>
      <w:r w:rsidRPr="009821D9">
        <w:rPr>
          <w:rFonts w:ascii="Calibri" w:hAnsi="Calibri" w:cs="Times New Roman"/>
          <w:i/>
          <w:iCs/>
          <w:color w:val="000000"/>
          <w:sz w:val="21"/>
          <w:szCs w:val="21"/>
        </w:rPr>
        <w:t>.</w:t>
      </w:r>
    </w:p>
    <w:p w:rsidR="009821D9" w:rsidRPr="009821D9" w:rsidRDefault="009821D9" w:rsidP="009821D9">
      <w:pPr>
        <w:jc w:val="both"/>
        <w:rPr>
          <w:rFonts w:ascii="Calibri" w:eastAsia="Times New Roman" w:hAnsi="Calibri" w:cs="Times New Roman"/>
          <w:color w:val="000000"/>
          <w:sz w:val="21"/>
          <w:szCs w:val="21"/>
        </w:rPr>
      </w:pPr>
      <w:r w:rsidRPr="009821D9">
        <w:rPr>
          <w:rFonts w:ascii="Calibri" w:eastAsia="Times New Roman" w:hAnsi="Calibri" w:cs="Times New Roman"/>
          <w:color w:val="453CCC"/>
          <w:sz w:val="28"/>
          <w:szCs w:val="28"/>
        </w:rPr>
        <w:t> </w:t>
      </w:r>
    </w:p>
    <w:p w:rsidR="006733DE" w:rsidRDefault="006733DE"/>
    <w:sectPr w:rsidR="006733DE" w:rsidSect="00B44DC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774" w:rsidRDefault="00957774" w:rsidP="009821D9">
      <w:r>
        <w:separator/>
      </w:r>
    </w:p>
  </w:endnote>
  <w:endnote w:type="continuationSeparator" w:id="0">
    <w:p w:rsidR="00957774" w:rsidRDefault="00957774" w:rsidP="0098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774" w:rsidRDefault="00957774" w:rsidP="009821D9">
      <w:r>
        <w:separator/>
      </w:r>
    </w:p>
  </w:footnote>
  <w:footnote w:type="continuationSeparator" w:id="0">
    <w:p w:rsidR="00957774" w:rsidRDefault="00957774" w:rsidP="009821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D9" w:rsidRDefault="009821D9">
    <w:pPr>
      <w:pStyle w:val="Header"/>
    </w:pPr>
    <w:r>
      <w:t xml:space="preserve">DRAFT </w:t>
    </w:r>
    <w:proofErr w:type="spellStart"/>
    <w:r>
      <w:t>DRAFT</w:t>
    </w:r>
    <w:proofErr w:type="spellEnd"/>
    <w:r>
      <w:t xml:space="preserve"> </w:t>
    </w:r>
    <w:proofErr w:type="spellStart"/>
    <w:r>
      <w:t>DRAFT</w:t>
    </w:r>
    <w:proofErr w:type="spellEnd"/>
    <w:r>
      <w:t xml:space="preserve"> </w:t>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D9"/>
    <w:rsid w:val="003B5806"/>
    <w:rsid w:val="006733DE"/>
    <w:rsid w:val="00957774"/>
    <w:rsid w:val="009821D9"/>
    <w:rsid w:val="00B44DCE"/>
    <w:rsid w:val="00F8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4AE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21D9"/>
    <w:rPr>
      <w:color w:val="0000FF"/>
      <w:u w:val="single"/>
    </w:rPr>
  </w:style>
  <w:style w:type="character" w:customStyle="1" w:styleId="apple-converted-space">
    <w:name w:val="apple-converted-space"/>
    <w:basedOn w:val="DefaultParagraphFont"/>
    <w:rsid w:val="009821D9"/>
  </w:style>
  <w:style w:type="paragraph" w:styleId="Header">
    <w:name w:val="header"/>
    <w:basedOn w:val="Normal"/>
    <w:link w:val="HeaderChar"/>
    <w:uiPriority w:val="99"/>
    <w:unhideWhenUsed/>
    <w:rsid w:val="009821D9"/>
    <w:pPr>
      <w:tabs>
        <w:tab w:val="center" w:pos="4680"/>
        <w:tab w:val="right" w:pos="9360"/>
      </w:tabs>
    </w:pPr>
  </w:style>
  <w:style w:type="character" w:customStyle="1" w:styleId="HeaderChar">
    <w:name w:val="Header Char"/>
    <w:basedOn w:val="DefaultParagraphFont"/>
    <w:link w:val="Header"/>
    <w:uiPriority w:val="99"/>
    <w:rsid w:val="009821D9"/>
  </w:style>
  <w:style w:type="paragraph" w:styleId="Footer">
    <w:name w:val="footer"/>
    <w:basedOn w:val="Normal"/>
    <w:link w:val="FooterChar"/>
    <w:uiPriority w:val="99"/>
    <w:unhideWhenUsed/>
    <w:rsid w:val="009821D9"/>
    <w:pPr>
      <w:tabs>
        <w:tab w:val="center" w:pos="4680"/>
        <w:tab w:val="right" w:pos="9360"/>
      </w:tabs>
    </w:pPr>
  </w:style>
  <w:style w:type="character" w:customStyle="1" w:styleId="FooterChar">
    <w:name w:val="Footer Char"/>
    <w:basedOn w:val="DefaultParagraphFont"/>
    <w:link w:val="Footer"/>
    <w:uiPriority w:val="99"/>
    <w:rsid w:val="00982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580661">
      <w:bodyDiv w:val="1"/>
      <w:marLeft w:val="0"/>
      <w:marRight w:val="0"/>
      <w:marTop w:val="0"/>
      <w:marBottom w:val="0"/>
      <w:divBdr>
        <w:top w:val="none" w:sz="0" w:space="0" w:color="auto"/>
        <w:left w:val="none" w:sz="0" w:space="0" w:color="auto"/>
        <w:bottom w:val="none" w:sz="0" w:space="0" w:color="auto"/>
        <w:right w:val="none" w:sz="0" w:space="0" w:color="auto"/>
      </w:divBdr>
      <w:divsChild>
        <w:div w:id="412238542">
          <w:marLeft w:val="0"/>
          <w:marRight w:val="0"/>
          <w:marTop w:val="0"/>
          <w:marBottom w:val="0"/>
          <w:divBdr>
            <w:top w:val="none" w:sz="0" w:space="0" w:color="auto"/>
            <w:left w:val="none" w:sz="0" w:space="0" w:color="auto"/>
            <w:bottom w:val="none" w:sz="0" w:space="0" w:color="auto"/>
            <w:right w:val="none" w:sz="0" w:space="0" w:color="auto"/>
          </w:divBdr>
        </w:div>
        <w:div w:id="20227745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tel:(916)%20444-7170" TargetMode="External"/><Relationship Id="rId7" Type="http://schemas.openxmlformats.org/officeDocument/2006/relationships/hyperlink" Target="http://coavision.org/" TargetMode="External"/><Relationship Id="rId8" Type="http://schemas.openxmlformats.org/officeDocument/2006/relationships/hyperlink" Target="http://www.twitter.com/COA_Vision"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1930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1</cp:revision>
  <dcterms:created xsi:type="dcterms:W3CDTF">2018-01-10T22:30:00Z</dcterms:created>
  <dcterms:modified xsi:type="dcterms:W3CDTF">2018-01-10T22:34:00Z</dcterms:modified>
</cp:coreProperties>
</file>